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79F303" w14:textId="77777777" w:rsidR="00DB3376" w:rsidRPr="008A4E72" w:rsidRDefault="00481CC5">
      <w:pPr>
        <w:rPr>
          <w:b/>
          <w:u w:val="single"/>
        </w:rPr>
      </w:pPr>
      <w:proofErr w:type="spellStart"/>
      <w:r w:rsidRPr="008A4E72">
        <w:rPr>
          <w:b/>
          <w:u w:val="single"/>
        </w:rPr>
        <w:t>Procon</w:t>
      </w:r>
      <w:proofErr w:type="spellEnd"/>
      <w:r w:rsidRPr="008A4E72">
        <w:rPr>
          <w:b/>
          <w:u w:val="single"/>
        </w:rPr>
        <w:t xml:space="preserve"> Consulting </w:t>
      </w:r>
    </w:p>
    <w:p w14:paraId="6B6C6AF1" w14:textId="77777777" w:rsidR="00481CC5" w:rsidRPr="008A4E72" w:rsidRDefault="00481CC5" w:rsidP="00481CC5">
      <w:pPr>
        <w:rPr>
          <w:rFonts w:eastAsia="Times New Roman" w:cs="Times New Roman"/>
          <w:b/>
        </w:rPr>
      </w:pPr>
      <w:r w:rsidRPr="008A4E72">
        <w:rPr>
          <w:rFonts w:eastAsia="Times New Roman" w:cs="Times New Roman"/>
          <w:b/>
        </w:rPr>
        <w:t>Eisenhower Executive Office Building Washington, DC</w:t>
      </w:r>
    </w:p>
    <w:p w14:paraId="394F89E0" w14:textId="5D2370A4" w:rsidR="00481CC5" w:rsidRPr="008A4E72" w:rsidRDefault="00481CC5"/>
    <w:p w14:paraId="0AAC0D0A" w14:textId="77777777" w:rsidR="008A7417" w:rsidRPr="008A4E72" w:rsidRDefault="008A7417"/>
    <w:p w14:paraId="057CE31F" w14:textId="75CE4283" w:rsidR="008A7417" w:rsidRPr="008A4E72" w:rsidRDefault="00111F0D">
      <w:r w:rsidRPr="008A4E72">
        <w:rPr>
          <w:noProof/>
        </w:rPr>
        <mc:AlternateContent>
          <mc:Choice Requires="wps">
            <w:drawing>
              <wp:anchor distT="0" distB="0" distL="114300" distR="114300" simplePos="0" relativeHeight="251661312" behindDoc="0" locked="0" layoutInCell="1" allowOverlap="1" wp14:anchorId="12216481" wp14:editId="4EDD1762">
                <wp:simplePos x="0" y="0"/>
                <wp:positionH relativeFrom="column">
                  <wp:posOffset>2857500</wp:posOffset>
                </wp:positionH>
                <wp:positionV relativeFrom="paragraph">
                  <wp:posOffset>85725</wp:posOffset>
                </wp:positionV>
                <wp:extent cx="3086100" cy="50292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3086100" cy="5029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7E1C06" w14:textId="77777777" w:rsidR="008A4E72" w:rsidRPr="00111F0D" w:rsidRDefault="008A4E72" w:rsidP="00481CC5">
                            <w:pPr>
                              <w:rPr>
                                <w:rFonts w:eastAsia="Times New Roman" w:cs="Times New Roman"/>
                                <w:sz w:val="20"/>
                                <w:szCs w:val="20"/>
                              </w:rPr>
                            </w:pPr>
                            <w:r w:rsidRPr="00111F0D">
                              <w:rPr>
                                <w:rFonts w:eastAsia="Times New Roman" w:cs="Times New Roman"/>
                                <w:sz w:val="20"/>
                                <w:szCs w:val="20"/>
                              </w:rPr>
                              <w:t xml:space="preserve">Key Responsibilities </w:t>
                            </w:r>
                          </w:p>
                          <w:p w14:paraId="2005DA43" w14:textId="77777777" w:rsidR="008A4E72" w:rsidRPr="00111F0D" w:rsidRDefault="008A4E72" w:rsidP="00481CC5">
                            <w:pPr>
                              <w:rPr>
                                <w:rFonts w:eastAsia="Times New Roman" w:cs="Times New Roman"/>
                                <w:sz w:val="20"/>
                                <w:szCs w:val="20"/>
                              </w:rPr>
                            </w:pPr>
                          </w:p>
                          <w:p w14:paraId="1B930C24" w14:textId="77777777" w:rsidR="008A4E72" w:rsidRPr="00111F0D" w:rsidRDefault="008A4E72" w:rsidP="00481CC5">
                            <w:pPr>
                              <w:rPr>
                                <w:rFonts w:eastAsia="Times New Roman" w:cs="Times New Roman"/>
                                <w:sz w:val="20"/>
                                <w:szCs w:val="20"/>
                              </w:rPr>
                            </w:pPr>
                            <w:r w:rsidRPr="00111F0D">
                              <w:rPr>
                                <w:rFonts w:eastAsia="Times New Roman" w:cs="Times New Roman"/>
                                <w:sz w:val="20"/>
                                <w:szCs w:val="20"/>
                              </w:rPr>
                              <w:t xml:space="preserve">• Managed design process including conducting design reviews for code compliance, completeness, and </w:t>
                            </w:r>
                            <w:proofErr w:type="spellStart"/>
                            <w:r w:rsidRPr="00111F0D">
                              <w:rPr>
                                <w:rFonts w:eastAsia="Times New Roman" w:cs="Times New Roman"/>
                                <w:sz w:val="20"/>
                                <w:szCs w:val="20"/>
                              </w:rPr>
                              <w:t>constructibility</w:t>
                            </w:r>
                            <w:proofErr w:type="spellEnd"/>
                            <w:r w:rsidRPr="00111F0D">
                              <w:rPr>
                                <w:rFonts w:eastAsia="Times New Roman" w:cs="Times New Roman"/>
                                <w:sz w:val="20"/>
                                <w:szCs w:val="20"/>
                              </w:rPr>
                              <w:t xml:space="preserve">. </w:t>
                            </w:r>
                          </w:p>
                          <w:p w14:paraId="734585B6" w14:textId="77777777" w:rsidR="008A4E72" w:rsidRPr="00111F0D" w:rsidRDefault="008A4E72" w:rsidP="00481CC5">
                            <w:pPr>
                              <w:rPr>
                                <w:rFonts w:eastAsia="Times New Roman" w:cs="Times New Roman"/>
                                <w:sz w:val="20"/>
                                <w:szCs w:val="20"/>
                              </w:rPr>
                            </w:pPr>
                          </w:p>
                          <w:p w14:paraId="4D277FA4" w14:textId="77777777" w:rsidR="008A4E72" w:rsidRPr="00111F0D" w:rsidRDefault="008A4E72" w:rsidP="00481CC5">
                            <w:pPr>
                              <w:rPr>
                                <w:rFonts w:eastAsia="Times New Roman" w:cs="Times New Roman"/>
                                <w:sz w:val="20"/>
                                <w:szCs w:val="20"/>
                              </w:rPr>
                            </w:pPr>
                            <w:r w:rsidRPr="00111F0D">
                              <w:rPr>
                                <w:rFonts w:eastAsia="Times New Roman" w:cs="Times New Roman"/>
                                <w:sz w:val="20"/>
                                <w:szCs w:val="20"/>
                              </w:rPr>
                              <w:t xml:space="preserve">• </w:t>
                            </w:r>
                            <w:proofErr w:type="gramStart"/>
                            <w:r w:rsidRPr="00111F0D">
                              <w:rPr>
                                <w:rFonts w:eastAsia="Times New Roman" w:cs="Times New Roman"/>
                                <w:sz w:val="20"/>
                                <w:szCs w:val="20"/>
                              </w:rPr>
                              <w:t>Coordinated</w:t>
                            </w:r>
                            <w:proofErr w:type="gramEnd"/>
                            <w:r w:rsidRPr="00111F0D">
                              <w:rPr>
                                <w:rFonts w:eastAsia="Times New Roman" w:cs="Times New Roman"/>
                                <w:sz w:val="20"/>
                                <w:szCs w:val="20"/>
                              </w:rPr>
                              <w:t xml:space="preserve"> all construction activities and all tenant activities including move management, IT, AV, security, and furniture. </w:t>
                            </w:r>
                          </w:p>
                          <w:p w14:paraId="7F589F66" w14:textId="77777777" w:rsidR="008A4E72" w:rsidRPr="00111F0D" w:rsidRDefault="008A4E72" w:rsidP="00481CC5">
                            <w:pPr>
                              <w:rPr>
                                <w:rFonts w:eastAsia="Times New Roman" w:cs="Times New Roman"/>
                                <w:sz w:val="20"/>
                                <w:szCs w:val="20"/>
                              </w:rPr>
                            </w:pPr>
                          </w:p>
                          <w:p w14:paraId="05E810AF" w14:textId="77777777" w:rsidR="008A4E72" w:rsidRPr="00111F0D" w:rsidRDefault="008A4E72" w:rsidP="00481CC5">
                            <w:pPr>
                              <w:rPr>
                                <w:rFonts w:eastAsia="Times New Roman" w:cs="Times New Roman"/>
                                <w:sz w:val="20"/>
                                <w:szCs w:val="20"/>
                              </w:rPr>
                            </w:pPr>
                            <w:r w:rsidRPr="00111F0D">
                              <w:rPr>
                                <w:rFonts w:eastAsia="Times New Roman" w:cs="Times New Roman"/>
                                <w:sz w:val="20"/>
                                <w:szCs w:val="20"/>
                              </w:rPr>
                              <w:t xml:space="preserve">• Developed cost estimates, maintained cost controls, conducted </w:t>
                            </w:r>
                            <w:proofErr w:type="gramStart"/>
                            <w:r w:rsidRPr="00111F0D">
                              <w:rPr>
                                <w:rFonts w:eastAsia="Times New Roman" w:cs="Times New Roman"/>
                                <w:sz w:val="20"/>
                                <w:szCs w:val="20"/>
                              </w:rPr>
                              <w:t>life-cycle</w:t>
                            </w:r>
                            <w:proofErr w:type="gramEnd"/>
                            <w:r w:rsidRPr="00111F0D">
                              <w:rPr>
                                <w:rFonts w:eastAsia="Times New Roman" w:cs="Times New Roman"/>
                                <w:sz w:val="20"/>
                                <w:szCs w:val="20"/>
                              </w:rPr>
                              <w:t xml:space="preserve"> cost analysis, and managed interdependencies of budgets, costs, and manpower resources. </w:t>
                            </w:r>
                          </w:p>
                          <w:p w14:paraId="32D4AA2B" w14:textId="77777777" w:rsidR="008A4E72" w:rsidRPr="00111F0D" w:rsidRDefault="008A4E72" w:rsidP="00481CC5">
                            <w:pPr>
                              <w:rPr>
                                <w:rFonts w:eastAsia="Times New Roman" w:cs="Times New Roman"/>
                                <w:sz w:val="20"/>
                                <w:szCs w:val="20"/>
                              </w:rPr>
                            </w:pPr>
                          </w:p>
                          <w:p w14:paraId="23910DFD" w14:textId="77777777" w:rsidR="008A4E72" w:rsidRPr="00111F0D" w:rsidRDefault="008A4E72" w:rsidP="00481CC5">
                            <w:pPr>
                              <w:rPr>
                                <w:rFonts w:eastAsia="Times New Roman" w:cs="Times New Roman"/>
                                <w:sz w:val="20"/>
                                <w:szCs w:val="20"/>
                              </w:rPr>
                            </w:pPr>
                            <w:r w:rsidRPr="00111F0D">
                              <w:rPr>
                                <w:rFonts w:eastAsia="Times New Roman" w:cs="Times New Roman"/>
                                <w:sz w:val="20"/>
                                <w:szCs w:val="20"/>
                              </w:rPr>
                              <w:t xml:space="preserve">• Processed over 3,000 change orders and 3,000 RFIs. </w:t>
                            </w:r>
                          </w:p>
                          <w:p w14:paraId="0ED258A3" w14:textId="77777777" w:rsidR="008A4E72" w:rsidRPr="00111F0D" w:rsidRDefault="008A4E72" w:rsidP="00481CC5">
                            <w:pPr>
                              <w:rPr>
                                <w:rFonts w:eastAsia="Times New Roman" w:cs="Times New Roman"/>
                                <w:sz w:val="20"/>
                                <w:szCs w:val="20"/>
                              </w:rPr>
                            </w:pPr>
                          </w:p>
                          <w:p w14:paraId="369F21C2" w14:textId="77777777" w:rsidR="008A4E72" w:rsidRPr="00111F0D" w:rsidRDefault="008A4E72" w:rsidP="00481CC5">
                            <w:pPr>
                              <w:rPr>
                                <w:rFonts w:eastAsia="Times New Roman" w:cs="Times New Roman"/>
                                <w:sz w:val="20"/>
                                <w:szCs w:val="20"/>
                              </w:rPr>
                            </w:pPr>
                            <w:r w:rsidRPr="00111F0D">
                              <w:rPr>
                                <w:rFonts w:eastAsia="Times New Roman" w:cs="Times New Roman"/>
                                <w:sz w:val="20"/>
                                <w:szCs w:val="20"/>
                              </w:rPr>
                              <w:t xml:space="preserve">• Conducted daily QA/QC inspections and provided reporting, and followed up on outstanding issues. </w:t>
                            </w:r>
                          </w:p>
                          <w:p w14:paraId="11DEE054" w14:textId="77777777" w:rsidR="008A4E72" w:rsidRPr="00111F0D" w:rsidRDefault="008A4E72" w:rsidP="00481CC5">
                            <w:pPr>
                              <w:rPr>
                                <w:rFonts w:eastAsia="Times New Roman" w:cs="Times New Roman"/>
                                <w:sz w:val="20"/>
                                <w:szCs w:val="20"/>
                              </w:rPr>
                            </w:pPr>
                          </w:p>
                          <w:p w14:paraId="2E50A99E" w14:textId="77777777" w:rsidR="008A4E72" w:rsidRPr="00111F0D" w:rsidRDefault="008A4E72" w:rsidP="00481CC5">
                            <w:pPr>
                              <w:rPr>
                                <w:rFonts w:eastAsia="Times New Roman" w:cs="Times New Roman"/>
                                <w:sz w:val="20"/>
                                <w:szCs w:val="20"/>
                              </w:rPr>
                            </w:pPr>
                            <w:r w:rsidRPr="00111F0D">
                              <w:rPr>
                                <w:rFonts w:eastAsia="Times New Roman" w:cs="Times New Roman"/>
                                <w:sz w:val="20"/>
                                <w:szCs w:val="20"/>
                              </w:rPr>
                              <w:t xml:space="preserve">• Oversaw commissioning activities including duct pressure test procedures, test and balance (TAB) witnessing, sampling, and overall functional performance testing. </w:t>
                            </w:r>
                          </w:p>
                          <w:p w14:paraId="6787E797" w14:textId="77777777" w:rsidR="008A4E72" w:rsidRPr="00111F0D" w:rsidRDefault="008A4E72" w:rsidP="00481CC5">
                            <w:pPr>
                              <w:rPr>
                                <w:rFonts w:eastAsia="Times New Roman" w:cs="Times New Roman"/>
                                <w:sz w:val="20"/>
                                <w:szCs w:val="20"/>
                              </w:rPr>
                            </w:pPr>
                          </w:p>
                          <w:p w14:paraId="63CC79D9" w14:textId="77777777" w:rsidR="008A4E72" w:rsidRPr="00111F0D" w:rsidRDefault="008A4E72" w:rsidP="00481CC5">
                            <w:pPr>
                              <w:rPr>
                                <w:rFonts w:eastAsia="Times New Roman" w:cs="Times New Roman"/>
                                <w:sz w:val="20"/>
                                <w:szCs w:val="20"/>
                              </w:rPr>
                            </w:pPr>
                            <w:r w:rsidRPr="00111F0D">
                              <w:rPr>
                                <w:rFonts w:eastAsia="Times New Roman" w:cs="Times New Roman"/>
                                <w:sz w:val="20"/>
                                <w:szCs w:val="20"/>
                              </w:rPr>
                              <w:t>• Implemented electronic project management (</w:t>
                            </w:r>
                            <w:proofErr w:type="spellStart"/>
                            <w:r w:rsidRPr="00111F0D">
                              <w:rPr>
                                <w:rFonts w:eastAsia="Times New Roman" w:cs="Times New Roman"/>
                                <w:sz w:val="20"/>
                                <w:szCs w:val="20"/>
                              </w:rPr>
                              <w:t>ePM</w:t>
                            </w:r>
                            <w:proofErr w:type="spellEnd"/>
                            <w:r w:rsidRPr="00111F0D">
                              <w:rPr>
                                <w:rFonts w:eastAsia="Times New Roman" w:cs="Times New Roman"/>
                                <w:sz w:val="20"/>
                                <w:szCs w:val="20"/>
                              </w:rPr>
                              <w:t>) for team collaboration, design submittals, earned value analysis, daily reports, and other construction management support.</w:t>
                            </w:r>
                          </w:p>
                          <w:p w14:paraId="366B6C8C" w14:textId="77777777" w:rsidR="008A4E72" w:rsidRPr="00111F0D" w:rsidRDefault="008A4E72" w:rsidP="00481C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25pt;margin-top:6.75pt;width:243pt;height:3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" filled="f" stroked="f">
                <v:textbox>
                  <w:txbxContent>
                    <w:p w14:paraId="2B7E1C06" w14:textId="77777777" w:rsidR="008A4E72" w:rsidRPr="00111F0D" w:rsidRDefault="008A4E72" w:rsidP="00481CC5">
                      <w:pPr>
                        <w:rPr>
                          <w:rFonts w:eastAsia="Times New Roman" w:cs="Times New Roman"/>
                          <w:sz w:val="20"/>
                          <w:szCs w:val="20"/>
                        </w:rPr>
                      </w:pPr>
                      <w:r w:rsidRPr="00111F0D">
                        <w:rPr>
                          <w:rFonts w:eastAsia="Times New Roman" w:cs="Times New Roman"/>
                          <w:sz w:val="20"/>
                          <w:szCs w:val="20"/>
                        </w:rPr>
                        <w:t xml:space="preserve">Key Responsibilities </w:t>
                      </w:r>
                    </w:p>
                    <w:p w14:paraId="2005DA43" w14:textId="77777777" w:rsidR="008A4E72" w:rsidRPr="00111F0D" w:rsidRDefault="008A4E72" w:rsidP="00481CC5">
                      <w:pPr>
                        <w:rPr>
                          <w:rFonts w:eastAsia="Times New Roman" w:cs="Times New Roman"/>
                          <w:sz w:val="20"/>
                          <w:szCs w:val="20"/>
                        </w:rPr>
                      </w:pPr>
                    </w:p>
                    <w:p w14:paraId="1B930C24" w14:textId="77777777" w:rsidR="008A4E72" w:rsidRPr="00111F0D" w:rsidRDefault="008A4E72" w:rsidP="00481CC5">
                      <w:pPr>
                        <w:rPr>
                          <w:rFonts w:eastAsia="Times New Roman" w:cs="Times New Roman"/>
                          <w:sz w:val="20"/>
                          <w:szCs w:val="20"/>
                        </w:rPr>
                      </w:pPr>
                      <w:r w:rsidRPr="00111F0D">
                        <w:rPr>
                          <w:rFonts w:eastAsia="Times New Roman" w:cs="Times New Roman"/>
                          <w:sz w:val="20"/>
                          <w:szCs w:val="20"/>
                        </w:rPr>
                        <w:t xml:space="preserve">• Managed design process including conducting design reviews for code compliance, completeness, and </w:t>
                      </w:r>
                      <w:proofErr w:type="spellStart"/>
                      <w:r w:rsidRPr="00111F0D">
                        <w:rPr>
                          <w:rFonts w:eastAsia="Times New Roman" w:cs="Times New Roman"/>
                          <w:sz w:val="20"/>
                          <w:szCs w:val="20"/>
                        </w:rPr>
                        <w:t>constructibility</w:t>
                      </w:r>
                      <w:proofErr w:type="spellEnd"/>
                      <w:r w:rsidRPr="00111F0D">
                        <w:rPr>
                          <w:rFonts w:eastAsia="Times New Roman" w:cs="Times New Roman"/>
                          <w:sz w:val="20"/>
                          <w:szCs w:val="20"/>
                        </w:rPr>
                        <w:t xml:space="preserve">. </w:t>
                      </w:r>
                    </w:p>
                    <w:p w14:paraId="734585B6" w14:textId="77777777" w:rsidR="008A4E72" w:rsidRPr="00111F0D" w:rsidRDefault="008A4E72" w:rsidP="00481CC5">
                      <w:pPr>
                        <w:rPr>
                          <w:rFonts w:eastAsia="Times New Roman" w:cs="Times New Roman"/>
                          <w:sz w:val="20"/>
                          <w:szCs w:val="20"/>
                        </w:rPr>
                      </w:pPr>
                    </w:p>
                    <w:p w14:paraId="4D277FA4" w14:textId="77777777" w:rsidR="008A4E72" w:rsidRPr="00111F0D" w:rsidRDefault="008A4E72" w:rsidP="00481CC5">
                      <w:pPr>
                        <w:rPr>
                          <w:rFonts w:eastAsia="Times New Roman" w:cs="Times New Roman"/>
                          <w:sz w:val="20"/>
                          <w:szCs w:val="20"/>
                        </w:rPr>
                      </w:pPr>
                      <w:r w:rsidRPr="00111F0D">
                        <w:rPr>
                          <w:rFonts w:eastAsia="Times New Roman" w:cs="Times New Roman"/>
                          <w:sz w:val="20"/>
                          <w:szCs w:val="20"/>
                        </w:rPr>
                        <w:t xml:space="preserve">• </w:t>
                      </w:r>
                      <w:proofErr w:type="gramStart"/>
                      <w:r w:rsidRPr="00111F0D">
                        <w:rPr>
                          <w:rFonts w:eastAsia="Times New Roman" w:cs="Times New Roman"/>
                          <w:sz w:val="20"/>
                          <w:szCs w:val="20"/>
                        </w:rPr>
                        <w:t>Coordinated</w:t>
                      </w:r>
                      <w:proofErr w:type="gramEnd"/>
                      <w:r w:rsidRPr="00111F0D">
                        <w:rPr>
                          <w:rFonts w:eastAsia="Times New Roman" w:cs="Times New Roman"/>
                          <w:sz w:val="20"/>
                          <w:szCs w:val="20"/>
                        </w:rPr>
                        <w:t xml:space="preserve"> all construction activities and all tenant activities including move management, IT, AV, security, and furniture. </w:t>
                      </w:r>
                    </w:p>
                    <w:p w14:paraId="7F589F66" w14:textId="77777777" w:rsidR="008A4E72" w:rsidRPr="00111F0D" w:rsidRDefault="008A4E72" w:rsidP="00481CC5">
                      <w:pPr>
                        <w:rPr>
                          <w:rFonts w:eastAsia="Times New Roman" w:cs="Times New Roman"/>
                          <w:sz w:val="20"/>
                          <w:szCs w:val="20"/>
                        </w:rPr>
                      </w:pPr>
                    </w:p>
                    <w:p w14:paraId="05E810AF" w14:textId="77777777" w:rsidR="008A4E72" w:rsidRPr="00111F0D" w:rsidRDefault="008A4E72" w:rsidP="00481CC5">
                      <w:pPr>
                        <w:rPr>
                          <w:rFonts w:eastAsia="Times New Roman" w:cs="Times New Roman"/>
                          <w:sz w:val="20"/>
                          <w:szCs w:val="20"/>
                        </w:rPr>
                      </w:pPr>
                      <w:r w:rsidRPr="00111F0D">
                        <w:rPr>
                          <w:rFonts w:eastAsia="Times New Roman" w:cs="Times New Roman"/>
                          <w:sz w:val="20"/>
                          <w:szCs w:val="20"/>
                        </w:rPr>
                        <w:t xml:space="preserve">• Developed cost estimates, maintained cost controls, conducted </w:t>
                      </w:r>
                      <w:proofErr w:type="gramStart"/>
                      <w:r w:rsidRPr="00111F0D">
                        <w:rPr>
                          <w:rFonts w:eastAsia="Times New Roman" w:cs="Times New Roman"/>
                          <w:sz w:val="20"/>
                          <w:szCs w:val="20"/>
                        </w:rPr>
                        <w:t>life-cycle</w:t>
                      </w:r>
                      <w:proofErr w:type="gramEnd"/>
                      <w:r w:rsidRPr="00111F0D">
                        <w:rPr>
                          <w:rFonts w:eastAsia="Times New Roman" w:cs="Times New Roman"/>
                          <w:sz w:val="20"/>
                          <w:szCs w:val="20"/>
                        </w:rPr>
                        <w:t xml:space="preserve"> cost analysis, and managed interdependencies of budgets, costs, and manpower resources. </w:t>
                      </w:r>
                    </w:p>
                    <w:p w14:paraId="32D4AA2B" w14:textId="77777777" w:rsidR="008A4E72" w:rsidRPr="00111F0D" w:rsidRDefault="008A4E72" w:rsidP="00481CC5">
                      <w:pPr>
                        <w:rPr>
                          <w:rFonts w:eastAsia="Times New Roman" w:cs="Times New Roman"/>
                          <w:sz w:val="20"/>
                          <w:szCs w:val="20"/>
                        </w:rPr>
                      </w:pPr>
                    </w:p>
                    <w:p w14:paraId="23910DFD" w14:textId="77777777" w:rsidR="008A4E72" w:rsidRPr="00111F0D" w:rsidRDefault="008A4E72" w:rsidP="00481CC5">
                      <w:pPr>
                        <w:rPr>
                          <w:rFonts w:eastAsia="Times New Roman" w:cs="Times New Roman"/>
                          <w:sz w:val="20"/>
                          <w:szCs w:val="20"/>
                        </w:rPr>
                      </w:pPr>
                      <w:r w:rsidRPr="00111F0D">
                        <w:rPr>
                          <w:rFonts w:eastAsia="Times New Roman" w:cs="Times New Roman"/>
                          <w:sz w:val="20"/>
                          <w:szCs w:val="20"/>
                        </w:rPr>
                        <w:t xml:space="preserve">• Processed over 3,000 change orders and 3,000 RFIs. </w:t>
                      </w:r>
                    </w:p>
                    <w:p w14:paraId="0ED258A3" w14:textId="77777777" w:rsidR="008A4E72" w:rsidRPr="00111F0D" w:rsidRDefault="008A4E72" w:rsidP="00481CC5">
                      <w:pPr>
                        <w:rPr>
                          <w:rFonts w:eastAsia="Times New Roman" w:cs="Times New Roman"/>
                          <w:sz w:val="20"/>
                          <w:szCs w:val="20"/>
                        </w:rPr>
                      </w:pPr>
                    </w:p>
                    <w:p w14:paraId="369F21C2" w14:textId="77777777" w:rsidR="008A4E72" w:rsidRPr="00111F0D" w:rsidRDefault="008A4E72" w:rsidP="00481CC5">
                      <w:pPr>
                        <w:rPr>
                          <w:rFonts w:eastAsia="Times New Roman" w:cs="Times New Roman"/>
                          <w:sz w:val="20"/>
                          <w:szCs w:val="20"/>
                        </w:rPr>
                      </w:pPr>
                      <w:r w:rsidRPr="00111F0D">
                        <w:rPr>
                          <w:rFonts w:eastAsia="Times New Roman" w:cs="Times New Roman"/>
                          <w:sz w:val="20"/>
                          <w:szCs w:val="20"/>
                        </w:rPr>
                        <w:t xml:space="preserve">• Conducted daily QA/QC inspections and provided reporting, and followed up on outstanding issues. </w:t>
                      </w:r>
                    </w:p>
                    <w:p w14:paraId="11DEE054" w14:textId="77777777" w:rsidR="008A4E72" w:rsidRPr="00111F0D" w:rsidRDefault="008A4E72" w:rsidP="00481CC5">
                      <w:pPr>
                        <w:rPr>
                          <w:rFonts w:eastAsia="Times New Roman" w:cs="Times New Roman"/>
                          <w:sz w:val="20"/>
                          <w:szCs w:val="20"/>
                        </w:rPr>
                      </w:pPr>
                    </w:p>
                    <w:p w14:paraId="2E50A99E" w14:textId="77777777" w:rsidR="008A4E72" w:rsidRPr="00111F0D" w:rsidRDefault="008A4E72" w:rsidP="00481CC5">
                      <w:pPr>
                        <w:rPr>
                          <w:rFonts w:eastAsia="Times New Roman" w:cs="Times New Roman"/>
                          <w:sz w:val="20"/>
                          <w:szCs w:val="20"/>
                        </w:rPr>
                      </w:pPr>
                      <w:r w:rsidRPr="00111F0D">
                        <w:rPr>
                          <w:rFonts w:eastAsia="Times New Roman" w:cs="Times New Roman"/>
                          <w:sz w:val="20"/>
                          <w:szCs w:val="20"/>
                        </w:rPr>
                        <w:t xml:space="preserve">• Oversaw commissioning activities including duct pressure test procedures, test and balance (TAB) witnessing, sampling, and overall functional performance testing. </w:t>
                      </w:r>
                    </w:p>
                    <w:p w14:paraId="6787E797" w14:textId="77777777" w:rsidR="008A4E72" w:rsidRPr="00111F0D" w:rsidRDefault="008A4E72" w:rsidP="00481CC5">
                      <w:pPr>
                        <w:rPr>
                          <w:rFonts w:eastAsia="Times New Roman" w:cs="Times New Roman"/>
                          <w:sz w:val="20"/>
                          <w:szCs w:val="20"/>
                        </w:rPr>
                      </w:pPr>
                    </w:p>
                    <w:p w14:paraId="63CC79D9" w14:textId="77777777" w:rsidR="008A4E72" w:rsidRPr="00111F0D" w:rsidRDefault="008A4E72" w:rsidP="00481CC5">
                      <w:pPr>
                        <w:rPr>
                          <w:rFonts w:eastAsia="Times New Roman" w:cs="Times New Roman"/>
                          <w:sz w:val="20"/>
                          <w:szCs w:val="20"/>
                        </w:rPr>
                      </w:pPr>
                      <w:r w:rsidRPr="00111F0D">
                        <w:rPr>
                          <w:rFonts w:eastAsia="Times New Roman" w:cs="Times New Roman"/>
                          <w:sz w:val="20"/>
                          <w:szCs w:val="20"/>
                        </w:rPr>
                        <w:t>• Implemented electronic project management (</w:t>
                      </w:r>
                      <w:proofErr w:type="spellStart"/>
                      <w:r w:rsidRPr="00111F0D">
                        <w:rPr>
                          <w:rFonts w:eastAsia="Times New Roman" w:cs="Times New Roman"/>
                          <w:sz w:val="20"/>
                          <w:szCs w:val="20"/>
                        </w:rPr>
                        <w:t>ePM</w:t>
                      </w:r>
                      <w:proofErr w:type="spellEnd"/>
                      <w:r w:rsidRPr="00111F0D">
                        <w:rPr>
                          <w:rFonts w:eastAsia="Times New Roman" w:cs="Times New Roman"/>
                          <w:sz w:val="20"/>
                          <w:szCs w:val="20"/>
                        </w:rPr>
                        <w:t>) for team collaboration, design submittals, earned value analysis, daily reports, and other construction management support.</w:t>
                      </w:r>
                    </w:p>
                    <w:p w14:paraId="366B6C8C" w14:textId="77777777" w:rsidR="008A4E72" w:rsidRPr="00111F0D" w:rsidRDefault="008A4E72" w:rsidP="00481CC5"/>
                  </w:txbxContent>
                </v:textbox>
                <w10:wrap type="square"/>
              </v:shape>
            </w:pict>
          </mc:Fallback>
        </mc:AlternateContent>
      </w:r>
      <w:r w:rsidRPr="008A4E72">
        <w:rPr>
          <w:noProof/>
        </w:rPr>
        <mc:AlternateContent>
          <mc:Choice Requires="wps">
            <w:drawing>
              <wp:anchor distT="0" distB="0" distL="114300" distR="114300" simplePos="0" relativeHeight="251659264" behindDoc="0" locked="0" layoutInCell="1" allowOverlap="1" wp14:anchorId="266687E6" wp14:editId="04DA8997">
                <wp:simplePos x="0" y="0"/>
                <wp:positionH relativeFrom="column">
                  <wp:posOffset>-114300</wp:posOffset>
                </wp:positionH>
                <wp:positionV relativeFrom="paragraph">
                  <wp:posOffset>85725</wp:posOffset>
                </wp:positionV>
                <wp:extent cx="2743200" cy="5029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743200" cy="5029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6AEB16" w14:textId="77777777" w:rsidR="008A4E72" w:rsidRPr="00481CC5" w:rsidRDefault="008A4E72" w:rsidP="00481CC5">
                            <w:pPr>
                              <w:rPr>
                                <w:sz w:val="20"/>
                                <w:szCs w:val="20"/>
                              </w:rPr>
                            </w:pPr>
                            <w:proofErr w:type="spellStart"/>
                            <w:r w:rsidRPr="00481CC5">
                              <w:rPr>
                                <w:sz w:val="20"/>
                                <w:szCs w:val="20"/>
                              </w:rPr>
                              <w:t>Procon</w:t>
                            </w:r>
                            <w:proofErr w:type="spellEnd"/>
                            <w:r w:rsidRPr="00481CC5">
                              <w:rPr>
                                <w:sz w:val="20"/>
                                <w:szCs w:val="20"/>
                              </w:rPr>
                              <w:t xml:space="preserve"> provided construction management</w:t>
                            </w:r>
                          </w:p>
                          <w:p w14:paraId="78C97458" w14:textId="77777777" w:rsidR="008A4E72" w:rsidRPr="00481CC5" w:rsidRDefault="008A4E72" w:rsidP="00481CC5">
                            <w:pPr>
                              <w:rPr>
                                <w:sz w:val="20"/>
                                <w:szCs w:val="20"/>
                              </w:rPr>
                            </w:pPr>
                            <w:proofErr w:type="gramStart"/>
                            <w:r w:rsidRPr="00481CC5">
                              <w:rPr>
                                <w:sz w:val="20"/>
                                <w:szCs w:val="20"/>
                              </w:rPr>
                              <w:t>services</w:t>
                            </w:r>
                            <w:proofErr w:type="gramEnd"/>
                            <w:r w:rsidRPr="00481CC5">
                              <w:rPr>
                                <w:sz w:val="20"/>
                                <w:szCs w:val="20"/>
                              </w:rPr>
                              <w:t xml:space="preserve"> during the procurement, design,</w:t>
                            </w:r>
                          </w:p>
                          <w:p w14:paraId="63814D80" w14:textId="77777777" w:rsidR="008A4E72" w:rsidRPr="00481CC5" w:rsidRDefault="008A4E72" w:rsidP="00481CC5">
                            <w:pPr>
                              <w:rPr>
                                <w:sz w:val="20"/>
                                <w:szCs w:val="20"/>
                              </w:rPr>
                            </w:pPr>
                            <w:proofErr w:type="gramStart"/>
                            <w:r w:rsidRPr="00481CC5">
                              <w:rPr>
                                <w:sz w:val="20"/>
                                <w:szCs w:val="20"/>
                              </w:rPr>
                              <w:t>and</w:t>
                            </w:r>
                            <w:proofErr w:type="gramEnd"/>
                            <w:r w:rsidRPr="00481CC5">
                              <w:rPr>
                                <w:sz w:val="20"/>
                                <w:szCs w:val="20"/>
                              </w:rPr>
                              <w:t xml:space="preserve"> construction phases for this design/</w:t>
                            </w:r>
                          </w:p>
                          <w:p w14:paraId="72871950" w14:textId="77777777" w:rsidR="008A4E72" w:rsidRDefault="008A4E72" w:rsidP="00481CC5">
                            <w:pPr>
                              <w:rPr>
                                <w:sz w:val="20"/>
                                <w:szCs w:val="20"/>
                              </w:rPr>
                            </w:pPr>
                            <w:proofErr w:type="gramStart"/>
                            <w:r w:rsidRPr="00481CC5">
                              <w:rPr>
                                <w:sz w:val="20"/>
                                <w:szCs w:val="20"/>
                              </w:rPr>
                              <w:t>build</w:t>
                            </w:r>
                            <w:proofErr w:type="gramEnd"/>
                            <w:r w:rsidRPr="00481CC5">
                              <w:rPr>
                                <w:sz w:val="20"/>
                                <w:szCs w:val="20"/>
                              </w:rPr>
                              <w:t xml:space="preserve"> multi-year modernization project.</w:t>
                            </w:r>
                          </w:p>
                          <w:p w14:paraId="43E30EE5" w14:textId="77777777" w:rsidR="008A4E72" w:rsidRPr="00481CC5" w:rsidRDefault="008A4E72" w:rsidP="00481CC5">
                            <w:pPr>
                              <w:rPr>
                                <w:sz w:val="20"/>
                                <w:szCs w:val="20"/>
                              </w:rPr>
                            </w:pPr>
                          </w:p>
                          <w:p w14:paraId="78BF3257" w14:textId="77777777" w:rsidR="008A4E72" w:rsidRPr="00481CC5" w:rsidRDefault="008A4E72" w:rsidP="00481CC5">
                            <w:pPr>
                              <w:rPr>
                                <w:sz w:val="20"/>
                                <w:szCs w:val="20"/>
                              </w:rPr>
                            </w:pPr>
                            <w:r w:rsidRPr="00481CC5">
                              <w:rPr>
                                <w:sz w:val="20"/>
                                <w:szCs w:val="20"/>
                              </w:rPr>
                              <w:t>The iconic Eisenhower E</w:t>
                            </w:r>
                            <w:r>
                              <w:rPr>
                                <w:sz w:val="20"/>
                                <w:szCs w:val="20"/>
                              </w:rPr>
                              <w:t xml:space="preserve">xecutive Office Building (EEOB) </w:t>
                            </w:r>
                            <w:r w:rsidRPr="00481CC5">
                              <w:rPr>
                                <w:sz w:val="20"/>
                                <w:szCs w:val="20"/>
                              </w:rPr>
                              <w:t>is a 686,706 SF high security federal office building</w:t>
                            </w:r>
                            <w:r>
                              <w:rPr>
                                <w:sz w:val="20"/>
                                <w:szCs w:val="20"/>
                              </w:rPr>
                              <w:t xml:space="preserve"> </w:t>
                            </w:r>
                            <w:r w:rsidRPr="00481CC5">
                              <w:rPr>
                                <w:sz w:val="20"/>
                                <w:szCs w:val="20"/>
                              </w:rPr>
                              <w:t>which functions as the primary facility for White House</w:t>
                            </w:r>
                            <w:r>
                              <w:rPr>
                                <w:sz w:val="20"/>
                                <w:szCs w:val="20"/>
                              </w:rPr>
                              <w:t xml:space="preserve"> </w:t>
                            </w:r>
                            <w:r w:rsidRPr="00481CC5">
                              <w:rPr>
                                <w:sz w:val="20"/>
                                <w:szCs w:val="20"/>
                              </w:rPr>
                              <w:t>support operations. It is listed on the National Register</w:t>
                            </w:r>
                            <w:r>
                              <w:rPr>
                                <w:sz w:val="20"/>
                                <w:szCs w:val="20"/>
                              </w:rPr>
                              <w:t xml:space="preserve"> </w:t>
                            </w:r>
                            <w:r w:rsidRPr="00481CC5">
                              <w:rPr>
                                <w:sz w:val="20"/>
                                <w:szCs w:val="20"/>
                              </w:rPr>
                              <w:t>of Historic Places and occupies an entire city block. The</w:t>
                            </w:r>
                            <w:r>
                              <w:rPr>
                                <w:sz w:val="20"/>
                                <w:szCs w:val="20"/>
                              </w:rPr>
                              <w:t xml:space="preserve"> </w:t>
                            </w:r>
                            <w:r w:rsidRPr="00481CC5">
                              <w:rPr>
                                <w:sz w:val="20"/>
                                <w:szCs w:val="20"/>
                              </w:rPr>
                              <w:t>project included replacement and upgrade of utilities,</w:t>
                            </w:r>
                            <w:r>
                              <w:rPr>
                                <w:sz w:val="20"/>
                                <w:szCs w:val="20"/>
                              </w:rPr>
                              <w:t xml:space="preserve"> </w:t>
                            </w:r>
                            <w:r w:rsidRPr="00481CC5">
                              <w:rPr>
                                <w:sz w:val="20"/>
                                <w:szCs w:val="20"/>
                              </w:rPr>
                              <w:t>infrastructure, systems and equipment for M/E/P,</w:t>
                            </w:r>
                          </w:p>
                          <w:p w14:paraId="59FB3AED" w14:textId="77777777" w:rsidR="008A4E72" w:rsidRPr="00481CC5" w:rsidRDefault="008A4E72" w:rsidP="00481CC5">
                            <w:pPr>
                              <w:rPr>
                                <w:sz w:val="20"/>
                                <w:szCs w:val="20"/>
                              </w:rPr>
                            </w:pPr>
                            <w:proofErr w:type="gramStart"/>
                            <w:r w:rsidRPr="00481CC5">
                              <w:rPr>
                                <w:sz w:val="20"/>
                                <w:szCs w:val="20"/>
                              </w:rPr>
                              <w:t>including</w:t>
                            </w:r>
                            <w:proofErr w:type="gramEnd"/>
                            <w:r w:rsidRPr="00481CC5">
                              <w:rPr>
                                <w:sz w:val="20"/>
                                <w:szCs w:val="20"/>
                              </w:rPr>
                              <w:t xml:space="preserve"> a new central </w:t>
                            </w:r>
                            <w:r>
                              <w:rPr>
                                <w:sz w:val="20"/>
                                <w:szCs w:val="20"/>
                              </w:rPr>
                              <w:t xml:space="preserve">utility plant, IT/telecom/data, </w:t>
                            </w:r>
                            <w:r w:rsidRPr="00481CC5">
                              <w:rPr>
                                <w:sz w:val="20"/>
                                <w:szCs w:val="20"/>
                              </w:rPr>
                              <w:t>physical security, fire and life-safety systems.</w:t>
                            </w:r>
                          </w:p>
                          <w:p w14:paraId="161071BD" w14:textId="77777777" w:rsidR="008A4E72" w:rsidRDefault="008A4E72" w:rsidP="00481CC5">
                            <w:pPr>
                              <w:rPr>
                                <w:sz w:val="20"/>
                                <w:szCs w:val="20"/>
                              </w:rPr>
                            </w:pPr>
                          </w:p>
                          <w:p w14:paraId="0FE818C2" w14:textId="77777777" w:rsidR="008A4E72" w:rsidRPr="00481CC5" w:rsidRDefault="008A4E72" w:rsidP="00481CC5">
                            <w:pPr>
                              <w:rPr>
                                <w:sz w:val="20"/>
                                <w:szCs w:val="20"/>
                              </w:rPr>
                            </w:pPr>
                            <w:r w:rsidRPr="00481CC5">
                              <w:rPr>
                                <w:sz w:val="20"/>
                                <w:szCs w:val="20"/>
                              </w:rPr>
                              <w:t xml:space="preserve">As the </w:t>
                            </w:r>
                            <w:proofErr w:type="spellStart"/>
                            <w:r w:rsidRPr="00481CC5">
                              <w:rPr>
                                <w:sz w:val="20"/>
                                <w:szCs w:val="20"/>
                              </w:rPr>
                              <w:t>CMa</w:t>
                            </w:r>
                            <w:proofErr w:type="spellEnd"/>
                            <w:r w:rsidRPr="00481CC5">
                              <w:rPr>
                                <w:sz w:val="20"/>
                                <w:szCs w:val="20"/>
                              </w:rPr>
                              <w:t xml:space="preserve">, </w:t>
                            </w:r>
                            <w:proofErr w:type="spellStart"/>
                            <w:r w:rsidRPr="00481CC5">
                              <w:rPr>
                                <w:sz w:val="20"/>
                                <w:szCs w:val="20"/>
                              </w:rPr>
                              <w:t>Procon</w:t>
                            </w:r>
                            <w:proofErr w:type="spellEnd"/>
                            <w:r w:rsidRPr="00481CC5">
                              <w:rPr>
                                <w:sz w:val="20"/>
                                <w:szCs w:val="20"/>
                              </w:rPr>
                              <w:t xml:space="preserve"> provided procurement phase,</w:t>
                            </w:r>
                          </w:p>
                          <w:p w14:paraId="560A8DB0" w14:textId="77777777" w:rsidR="008A4E72" w:rsidRPr="00481CC5" w:rsidRDefault="008A4E72" w:rsidP="00481CC5">
                            <w:pPr>
                              <w:rPr>
                                <w:sz w:val="20"/>
                                <w:szCs w:val="20"/>
                              </w:rPr>
                            </w:pPr>
                            <w:proofErr w:type="gramStart"/>
                            <w:r w:rsidRPr="00481CC5">
                              <w:rPr>
                                <w:sz w:val="20"/>
                                <w:szCs w:val="20"/>
                              </w:rPr>
                              <w:t>design</w:t>
                            </w:r>
                            <w:proofErr w:type="gramEnd"/>
                            <w:r w:rsidRPr="00481CC5">
                              <w:rPr>
                                <w:sz w:val="20"/>
                                <w:szCs w:val="20"/>
                              </w:rPr>
                              <w:t xml:space="preserve"> phase, and construction phase management</w:t>
                            </w:r>
                          </w:p>
                          <w:p w14:paraId="6DEA7027" w14:textId="77777777" w:rsidR="008A4E72" w:rsidRPr="00481CC5" w:rsidRDefault="008A4E72" w:rsidP="00481CC5">
                            <w:pPr>
                              <w:rPr>
                                <w:sz w:val="20"/>
                                <w:szCs w:val="20"/>
                              </w:rPr>
                            </w:pPr>
                            <w:proofErr w:type="gramStart"/>
                            <w:r w:rsidRPr="00481CC5">
                              <w:rPr>
                                <w:sz w:val="20"/>
                                <w:szCs w:val="20"/>
                              </w:rPr>
                              <w:t>services</w:t>
                            </w:r>
                            <w:proofErr w:type="gramEnd"/>
                            <w:r w:rsidRPr="00481CC5">
                              <w:rPr>
                                <w:sz w:val="20"/>
                                <w:szCs w:val="20"/>
                              </w:rPr>
                              <w:t xml:space="preserve"> for this Design/Build, multi-phase, eight-yea</w:t>
                            </w:r>
                            <w:r>
                              <w:rPr>
                                <w:sz w:val="20"/>
                                <w:szCs w:val="20"/>
                              </w:rPr>
                              <w:t xml:space="preserve">r </w:t>
                            </w:r>
                            <w:r w:rsidRPr="00481CC5">
                              <w:rPr>
                                <w:sz w:val="20"/>
                                <w:szCs w:val="20"/>
                              </w:rPr>
                              <w:t>modernization project. The secure facility remained</w:t>
                            </w:r>
                            <w:r>
                              <w:rPr>
                                <w:sz w:val="20"/>
                                <w:szCs w:val="20"/>
                              </w:rPr>
                              <w:t xml:space="preserve"> </w:t>
                            </w:r>
                            <w:r w:rsidRPr="00481CC5">
                              <w:rPr>
                                <w:sz w:val="20"/>
                                <w:szCs w:val="20"/>
                              </w:rPr>
                              <w:t>fully occupied throughout the course of the project.</w:t>
                            </w:r>
                            <w:r>
                              <w:rPr>
                                <w:sz w:val="20"/>
                                <w:szCs w:val="20"/>
                              </w:rPr>
                              <w:t xml:space="preserve"> </w:t>
                            </w:r>
                            <w:r w:rsidRPr="00481CC5">
                              <w:rPr>
                                <w:sz w:val="20"/>
                                <w:szCs w:val="20"/>
                              </w:rPr>
                              <w:t>Construction management services included project</w:t>
                            </w:r>
                            <w:r>
                              <w:rPr>
                                <w:sz w:val="20"/>
                                <w:szCs w:val="20"/>
                              </w:rPr>
                              <w:t xml:space="preserve"> </w:t>
                            </w:r>
                            <w:r w:rsidRPr="00481CC5">
                              <w:rPr>
                                <w:sz w:val="20"/>
                                <w:szCs w:val="20"/>
                              </w:rPr>
                              <w:t>safety management, space and move planning and</w:t>
                            </w:r>
                            <w:r>
                              <w:rPr>
                                <w:sz w:val="20"/>
                                <w:szCs w:val="20"/>
                              </w:rPr>
                              <w:t xml:space="preserve"> </w:t>
                            </w:r>
                            <w:r w:rsidRPr="00481CC5">
                              <w:rPr>
                                <w:sz w:val="20"/>
                                <w:szCs w:val="20"/>
                              </w:rPr>
                              <w:t>management, physical moves support services,</w:t>
                            </w:r>
                            <w:r>
                              <w:rPr>
                                <w:sz w:val="20"/>
                                <w:szCs w:val="20"/>
                              </w:rPr>
                              <w:t xml:space="preserve"> </w:t>
                            </w:r>
                            <w:r w:rsidRPr="00481CC5">
                              <w:rPr>
                                <w:sz w:val="20"/>
                                <w:szCs w:val="20"/>
                              </w:rPr>
                              <w:t>commissioning, and closeout.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8.95pt;margin-top:6.75pt;width:3in;height:3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" filled="f" stroked="f">
                <v:textbox>
                  <w:txbxContent>
                    <w:p w14:paraId="386AEB16" w14:textId="77777777" w:rsidR="008A4E72" w:rsidRPr="00481CC5" w:rsidRDefault="008A4E72" w:rsidP="00481CC5">
                      <w:pPr>
                        <w:rPr>
                          <w:sz w:val="20"/>
                          <w:szCs w:val="20"/>
                        </w:rPr>
                      </w:pPr>
                      <w:proofErr w:type="spellStart"/>
                      <w:r w:rsidRPr="00481CC5">
                        <w:rPr>
                          <w:sz w:val="20"/>
                          <w:szCs w:val="20"/>
                        </w:rPr>
                        <w:t>Procon</w:t>
                      </w:r>
                      <w:proofErr w:type="spellEnd"/>
                      <w:r w:rsidRPr="00481CC5">
                        <w:rPr>
                          <w:sz w:val="20"/>
                          <w:szCs w:val="20"/>
                        </w:rPr>
                        <w:t xml:space="preserve"> provided construction management</w:t>
                      </w:r>
                    </w:p>
                    <w:p w14:paraId="78C97458" w14:textId="77777777" w:rsidR="008A4E72" w:rsidRPr="00481CC5" w:rsidRDefault="008A4E72" w:rsidP="00481CC5">
                      <w:pPr>
                        <w:rPr>
                          <w:sz w:val="20"/>
                          <w:szCs w:val="20"/>
                        </w:rPr>
                      </w:pPr>
                      <w:proofErr w:type="gramStart"/>
                      <w:r w:rsidRPr="00481CC5">
                        <w:rPr>
                          <w:sz w:val="20"/>
                          <w:szCs w:val="20"/>
                        </w:rPr>
                        <w:t>services</w:t>
                      </w:r>
                      <w:proofErr w:type="gramEnd"/>
                      <w:r w:rsidRPr="00481CC5">
                        <w:rPr>
                          <w:sz w:val="20"/>
                          <w:szCs w:val="20"/>
                        </w:rPr>
                        <w:t xml:space="preserve"> during the procurement, design,</w:t>
                      </w:r>
                    </w:p>
                    <w:p w14:paraId="63814D80" w14:textId="77777777" w:rsidR="008A4E72" w:rsidRPr="00481CC5" w:rsidRDefault="008A4E72" w:rsidP="00481CC5">
                      <w:pPr>
                        <w:rPr>
                          <w:sz w:val="20"/>
                          <w:szCs w:val="20"/>
                        </w:rPr>
                      </w:pPr>
                      <w:proofErr w:type="gramStart"/>
                      <w:r w:rsidRPr="00481CC5">
                        <w:rPr>
                          <w:sz w:val="20"/>
                          <w:szCs w:val="20"/>
                        </w:rPr>
                        <w:t>and</w:t>
                      </w:r>
                      <w:proofErr w:type="gramEnd"/>
                      <w:r w:rsidRPr="00481CC5">
                        <w:rPr>
                          <w:sz w:val="20"/>
                          <w:szCs w:val="20"/>
                        </w:rPr>
                        <w:t xml:space="preserve"> construction phases for this design/</w:t>
                      </w:r>
                    </w:p>
                    <w:p w14:paraId="72871950" w14:textId="77777777" w:rsidR="008A4E72" w:rsidRDefault="008A4E72" w:rsidP="00481CC5">
                      <w:pPr>
                        <w:rPr>
                          <w:sz w:val="20"/>
                          <w:szCs w:val="20"/>
                        </w:rPr>
                      </w:pPr>
                      <w:proofErr w:type="gramStart"/>
                      <w:r w:rsidRPr="00481CC5">
                        <w:rPr>
                          <w:sz w:val="20"/>
                          <w:szCs w:val="20"/>
                        </w:rPr>
                        <w:t>build</w:t>
                      </w:r>
                      <w:proofErr w:type="gramEnd"/>
                      <w:r w:rsidRPr="00481CC5">
                        <w:rPr>
                          <w:sz w:val="20"/>
                          <w:szCs w:val="20"/>
                        </w:rPr>
                        <w:t xml:space="preserve"> multi-year modernization project.</w:t>
                      </w:r>
                    </w:p>
                    <w:p w14:paraId="43E30EE5" w14:textId="77777777" w:rsidR="008A4E72" w:rsidRPr="00481CC5" w:rsidRDefault="008A4E72" w:rsidP="00481CC5">
                      <w:pPr>
                        <w:rPr>
                          <w:sz w:val="20"/>
                          <w:szCs w:val="20"/>
                        </w:rPr>
                      </w:pPr>
                    </w:p>
                    <w:p w14:paraId="78BF3257" w14:textId="77777777" w:rsidR="008A4E72" w:rsidRPr="00481CC5" w:rsidRDefault="008A4E72" w:rsidP="00481CC5">
                      <w:pPr>
                        <w:rPr>
                          <w:sz w:val="20"/>
                          <w:szCs w:val="20"/>
                        </w:rPr>
                      </w:pPr>
                      <w:r w:rsidRPr="00481CC5">
                        <w:rPr>
                          <w:sz w:val="20"/>
                          <w:szCs w:val="20"/>
                        </w:rPr>
                        <w:t>The iconic Eisenhower E</w:t>
                      </w:r>
                      <w:r>
                        <w:rPr>
                          <w:sz w:val="20"/>
                          <w:szCs w:val="20"/>
                        </w:rPr>
                        <w:t xml:space="preserve">xecutive Office Building (EEOB) </w:t>
                      </w:r>
                      <w:r w:rsidRPr="00481CC5">
                        <w:rPr>
                          <w:sz w:val="20"/>
                          <w:szCs w:val="20"/>
                        </w:rPr>
                        <w:t>is a 686,706 SF high security federal office building</w:t>
                      </w:r>
                      <w:r>
                        <w:rPr>
                          <w:sz w:val="20"/>
                          <w:szCs w:val="20"/>
                        </w:rPr>
                        <w:t xml:space="preserve"> </w:t>
                      </w:r>
                      <w:r w:rsidRPr="00481CC5">
                        <w:rPr>
                          <w:sz w:val="20"/>
                          <w:szCs w:val="20"/>
                        </w:rPr>
                        <w:t>which functions as the primary facility for White House</w:t>
                      </w:r>
                      <w:r>
                        <w:rPr>
                          <w:sz w:val="20"/>
                          <w:szCs w:val="20"/>
                        </w:rPr>
                        <w:t xml:space="preserve"> </w:t>
                      </w:r>
                      <w:r w:rsidRPr="00481CC5">
                        <w:rPr>
                          <w:sz w:val="20"/>
                          <w:szCs w:val="20"/>
                        </w:rPr>
                        <w:t>support operations. It is listed on the National Register</w:t>
                      </w:r>
                      <w:r>
                        <w:rPr>
                          <w:sz w:val="20"/>
                          <w:szCs w:val="20"/>
                        </w:rPr>
                        <w:t xml:space="preserve"> </w:t>
                      </w:r>
                      <w:r w:rsidRPr="00481CC5">
                        <w:rPr>
                          <w:sz w:val="20"/>
                          <w:szCs w:val="20"/>
                        </w:rPr>
                        <w:t>of Historic Places and occupies an entire city block. The</w:t>
                      </w:r>
                      <w:r>
                        <w:rPr>
                          <w:sz w:val="20"/>
                          <w:szCs w:val="20"/>
                        </w:rPr>
                        <w:t xml:space="preserve"> </w:t>
                      </w:r>
                      <w:r w:rsidRPr="00481CC5">
                        <w:rPr>
                          <w:sz w:val="20"/>
                          <w:szCs w:val="20"/>
                        </w:rPr>
                        <w:t>project included replacement and upgrade of utilities,</w:t>
                      </w:r>
                      <w:r>
                        <w:rPr>
                          <w:sz w:val="20"/>
                          <w:szCs w:val="20"/>
                        </w:rPr>
                        <w:t xml:space="preserve"> </w:t>
                      </w:r>
                      <w:r w:rsidRPr="00481CC5">
                        <w:rPr>
                          <w:sz w:val="20"/>
                          <w:szCs w:val="20"/>
                        </w:rPr>
                        <w:t>infrastructure, systems and equipment for M/E/P,</w:t>
                      </w:r>
                    </w:p>
                    <w:p w14:paraId="59FB3AED" w14:textId="77777777" w:rsidR="008A4E72" w:rsidRPr="00481CC5" w:rsidRDefault="008A4E72" w:rsidP="00481CC5">
                      <w:pPr>
                        <w:rPr>
                          <w:sz w:val="20"/>
                          <w:szCs w:val="20"/>
                        </w:rPr>
                      </w:pPr>
                      <w:proofErr w:type="gramStart"/>
                      <w:r w:rsidRPr="00481CC5">
                        <w:rPr>
                          <w:sz w:val="20"/>
                          <w:szCs w:val="20"/>
                        </w:rPr>
                        <w:t>including</w:t>
                      </w:r>
                      <w:proofErr w:type="gramEnd"/>
                      <w:r w:rsidRPr="00481CC5">
                        <w:rPr>
                          <w:sz w:val="20"/>
                          <w:szCs w:val="20"/>
                        </w:rPr>
                        <w:t xml:space="preserve"> a new central </w:t>
                      </w:r>
                      <w:r>
                        <w:rPr>
                          <w:sz w:val="20"/>
                          <w:szCs w:val="20"/>
                        </w:rPr>
                        <w:t xml:space="preserve">utility plant, IT/telecom/data, </w:t>
                      </w:r>
                      <w:r w:rsidRPr="00481CC5">
                        <w:rPr>
                          <w:sz w:val="20"/>
                          <w:szCs w:val="20"/>
                        </w:rPr>
                        <w:t>physical security, fire and life-safety systems.</w:t>
                      </w:r>
                    </w:p>
                    <w:p w14:paraId="161071BD" w14:textId="77777777" w:rsidR="008A4E72" w:rsidRDefault="008A4E72" w:rsidP="00481CC5">
                      <w:pPr>
                        <w:rPr>
                          <w:sz w:val="20"/>
                          <w:szCs w:val="20"/>
                        </w:rPr>
                      </w:pPr>
                    </w:p>
                    <w:p w14:paraId="0FE818C2" w14:textId="77777777" w:rsidR="008A4E72" w:rsidRPr="00481CC5" w:rsidRDefault="008A4E72" w:rsidP="00481CC5">
                      <w:pPr>
                        <w:rPr>
                          <w:sz w:val="20"/>
                          <w:szCs w:val="20"/>
                        </w:rPr>
                      </w:pPr>
                      <w:r w:rsidRPr="00481CC5">
                        <w:rPr>
                          <w:sz w:val="20"/>
                          <w:szCs w:val="20"/>
                        </w:rPr>
                        <w:t xml:space="preserve">As the </w:t>
                      </w:r>
                      <w:proofErr w:type="spellStart"/>
                      <w:r w:rsidRPr="00481CC5">
                        <w:rPr>
                          <w:sz w:val="20"/>
                          <w:szCs w:val="20"/>
                        </w:rPr>
                        <w:t>CMa</w:t>
                      </w:r>
                      <w:proofErr w:type="spellEnd"/>
                      <w:r w:rsidRPr="00481CC5">
                        <w:rPr>
                          <w:sz w:val="20"/>
                          <w:szCs w:val="20"/>
                        </w:rPr>
                        <w:t xml:space="preserve">, </w:t>
                      </w:r>
                      <w:proofErr w:type="spellStart"/>
                      <w:r w:rsidRPr="00481CC5">
                        <w:rPr>
                          <w:sz w:val="20"/>
                          <w:szCs w:val="20"/>
                        </w:rPr>
                        <w:t>Procon</w:t>
                      </w:r>
                      <w:proofErr w:type="spellEnd"/>
                      <w:r w:rsidRPr="00481CC5">
                        <w:rPr>
                          <w:sz w:val="20"/>
                          <w:szCs w:val="20"/>
                        </w:rPr>
                        <w:t xml:space="preserve"> provided procurement phase,</w:t>
                      </w:r>
                    </w:p>
                    <w:p w14:paraId="560A8DB0" w14:textId="77777777" w:rsidR="008A4E72" w:rsidRPr="00481CC5" w:rsidRDefault="008A4E72" w:rsidP="00481CC5">
                      <w:pPr>
                        <w:rPr>
                          <w:sz w:val="20"/>
                          <w:szCs w:val="20"/>
                        </w:rPr>
                      </w:pPr>
                      <w:proofErr w:type="gramStart"/>
                      <w:r w:rsidRPr="00481CC5">
                        <w:rPr>
                          <w:sz w:val="20"/>
                          <w:szCs w:val="20"/>
                        </w:rPr>
                        <w:t>design</w:t>
                      </w:r>
                      <w:proofErr w:type="gramEnd"/>
                      <w:r w:rsidRPr="00481CC5">
                        <w:rPr>
                          <w:sz w:val="20"/>
                          <w:szCs w:val="20"/>
                        </w:rPr>
                        <w:t xml:space="preserve"> phase, and construction phase management</w:t>
                      </w:r>
                    </w:p>
                    <w:p w14:paraId="6DEA7027" w14:textId="77777777" w:rsidR="008A4E72" w:rsidRPr="00481CC5" w:rsidRDefault="008A4E72" w:rsidP="00481CC5">
                      <w:pPr>
                        <w:rPr>
                          <w:sz w:val="20"/>
                          <w:szCs w:val="20"/>
                        </w:rPr>
                      </w:pPr>
                      <w:proofErr w:type="gramStart"/>
                      <w:r w:rsidRPr="00481CC5">
                        <w:rPr>
                          <w:sz w:val="20"/>
                          <w:szCs w:val="20"/>
                        </w:rPr>
                        <w:t>services</w:t>
                      </w:r>
                      <w:proofErr w:type="gramEnd"/>
                      <w:r w:rsidRPr="00481CC5">
                        <w:rPr>
                          <w:sz w:val="20"/>
                          <w:szCs w:val="20"/>
                        </w:rPr>
                        <w:t xml:space="preserve"> for this Design/Build, multi-phase, eight-yea</w:t>
                      </w:r>
                      <w:r>
                        <w:rPr>
                          <w:sz w:val="20"/>
                          <w:szCs w:val="20"/>
                        </w:rPr>
                        <w:t xml:space="preserve">r </w:t>
                      </w:r>
                      <w:r w:rsidRPr="00481CC5">
                        <w:rPr>
                          <w:sz w:val="20"/>
                          <w:szCs w:val="20"/>
                        </w:rPr>
                        <w:t>modernization project. The secure facility remained</w:t>
                      </w:r>
                      <w:r>
                        <w:rPr>
                          <w:sz w:val="20"/>
                          <w:szCs w:val="20"/>
                        </w:rPr>
                        <w:t xml:space="preserve"> </w:t>
                      </w:r>
                      <w:r w:rsidRPr="00481CC5">
                        <w:rPr>
                          <w:sz w:val="20"/>
                          <w:szCs w:val="20"/>
                        </w:rPr>
                        <w:t>fully occupied throughout the course of the project.</w:t>
                      </w:r>
                      <w:r>
                        <w:rPr>
                          <w:sz w:val="20"/>
                          <w:szCs w:val="20"/>
                        </w:rPr>
                        <w:t xml:space="preserve"> </w:t>
                      </w:r>
                      <w:r w:rsidRPr="00481CC5">
                        <w:rPr>
                          <w:sz w:val="20"/>
                          <w:szCs w:val="20"/>
                        </w:rPr>
                        <w:t>Construction management services included project</w:t>
                      </w:r>
                      <w:r>
                        <w:rPr>
                          <w:sz w:val="20"/>
                          <w:szCs w:val="20"/>
                        </w:rPr>
                        <w:t xml:space="preserve"> </w:t>
                      </w:r>
                      <w:r w:rsidRPr="00481CC5">
                        <w:rPr>
                          <w:sz w:val="20"/>
                          <w:szCs w:val="20"/>
                        </w:rPr>
                        <w:t>safety management, space and move planning and</w:t>
                      </w:r>
                      <w:r>
                        <w:rPr>
                          <w:sz w:val="20"/>
                          <w:szCs w:val="20"/>
                        </w:rPr>
                        <w:t xml:space="preserve"> </w:t>
                      </w:r>
                      <w:r w:rsidRPr="00481CC5">
                        <w:rPr>
                          <w:sz w:val="20"/>
                          <w:szCs w:val="20"/>
                        </w:rPr>
                        <w:t>management, physical moves support services,</w:t>
                      </w:r>
                      <w:r>
                        <w:rPr>
                          <w:sz w:val="20"/>
                          <w:szCs w:val="20"/>
                        </w:rPr>
                        <w:t xml:space="preserve"> </w:t>
                      </w:r>
                      <w:r w:rsidRPr="00481CC5">
                        <w:rPr>
                          <w:sz w:val="20"/>
                          <w:szCs w:val="20"/>
                        </w:rPr>
                        <w:t>commissioning, and closeout.</w:t>
                      </w:r>
                    </w:p>
                  </w:txbxContent>
                </v:textbox>
                <w10:wrap type="square"/>
              </v:shape>
            </w:pict>
          </mc:Fallback>
        </mc:AlternateContent>
      </w:r>
    </w:p>
    <w:p w14:paraId="2321CF5D" w14:textId="75E6D36D" w:rsidR="008A7417" w:rsidRPr="008A4E72" w:rsidRDefault="008A7417"/>
    <w:p w14:paraId="631CF7FA" w14:textId="77777777" w:rsidR="008A7417" w:rsidRPr="008A4E72" w:rsidRDefault="008A7417"/>
    <w:p w14:paraId="69621FD0" w14:textId="47526C6A" w:rsidR="008A7417" w:rsidRPr="008A4E72" w:rsidRDefault="008A7417"/>
    <w:p w14:paraId="746B6146" w14:textId="77777777" w:rsidR="008A7417" w:rsidRPr="008A4E72" w:rsidRDefault="008A7417"/>
    <w:p w14:paraId="567FBE27" w14:textId="7B7E6084" w:rsidR="008A7417" w:rsidRPr="008A4E72" w:rsidRDefault="008A7417"/>
    <w:p w14:paraId="7DAEC497" w14:textId="77777777" w:rsidR="008A7417" w:rsidRPr="008A4E72" w:rsidRDefault="008A7417"/>
    <w:p w14:paraId="34B8E0AC" w14:textId="4D9FD5E1" w:rsidR="008A7417" w:rsidRPr="008A4E72" w:rsidRDefault="008A7417"/>
    <w:p w14:paraId="338FFE3A" w14:textId="762413A5" w:rsidR="008A7417" w:rsidRPr="008A4E72" w:rsidRDefault="008A7417"/>
    <w:p w14:paraId="3618C572" w14:textId="77777777" w:rsidR="008A7417" w:rsidRPr="008A4E72" w:rsidRDefault="008A7417"/>
    <w:p w14:paraId="6F5B801A" w14:textId="7313C93F" w:rsidR="008A7417" w:rsidRPr="008A4E72" w:rsidRDefault="008A7417"/>
    <w:p w14:paraId="244E4F8C" w14:textId="7F9874FB" w:rsidR="008A7417" w:rsidRPr="008A4E72" w:rsidRDefault="008A7417"/>
    <w:p w14:paraId="7092BE14" w14:textId="77777777" w:rsidR="008A7417" w:rsidRPr="008A4E72" w:rsidRDefault="008A7417"/>
    <w:p w14:paraId="489308FD" w14:textId="77777777" w:rsidR="008A7417" w:rsidRPr="008A4E72" w:rsidRDefault="008A7417"/>
    <w:p w14:paraId="42F2EC31" w14:textId="77777777" w:rsidR="008A7417" w:rsidRPr="008A4E72" w:rsidRDefault="008A7417"/>
    <w:p w14:paraId="0BEA66A9" w14:textId="77777777" w:rsidR="00111F0D" w:rsidRDefault="00111F0D" w:rsidP="00D35E8F"/>
    <w:p w14:paraId="0AE0EC9C" w14:textId="77777777" w:rsidR="00D35E8F" w:rsidRPr="008A4E72" w:rsidRDefault="00D35E8F" w:rsidP="00D35E8F">
      <w:pPr>
        <w:rPr>
          <w:b/>
          <w:u w:val="single"/>
        </w:rPr>
      </w:pPr>
      <w:proofErr w:type="spellStart"/>
      <w:r w:rsidRPr="008A4E72">
        <w:rPr>
          <w:b/>
          <w:u w:val="single"/>
        </w:rPr>
        <w:t>Procon</w:t>
      </w:r>
      <w:proofErr w:type="spellEnd"/>
      <w:r w:rsidRPr="008A4E72">
        <w:rPr>
          <w:b/>
          <w:u w:val="single"/>
        </w:rPr>
        <w:t xml:space="preserve"> Consulting </w:t>
      </w:r>
    </w:p>
    <w:p w14:paraId="71E1C20F" w14:textId="6580D609" w:rsidR="00D35E8F" w:rsidRPr="008A4E72" w:rsidRDefault="00D35E8F" w:rsidP="00D35E8F">
      <w:pPr>
        <w:rPr>
          <w:rFonts w:eastAsia="Times New Roman" w:cs="Times New Roman"/>
          <w:b/>
        </w:rPr>
      </w:pPr>
      <w:r w:rsidRPr="008A4E72">
        <w:rPr>
          <w:rFonts w:eastAsia="Times New Roman" w:cs="Times New Roman"/>
          <w:b/>
        </w:rPr>
        <w:t>Federal Deposit Insurance Corporation Washington, DC</w:t>
      </w:r>
    </w:p>
    <w:p w14:paraId="7CDEABC9" w14:textId="477734D3" w:rsidR="00D35E8F" w:rsidRPr="008A4E72" w:rsidRDefault="00D35E8F" w:rsidP="00D35E8F"/>
    <w:p w14:paraId="631FDE2E" w14:textId="11AC7079" w:rsidR="007D56B2" w:rsidRPr="008A4E72" w:rsidRDefault="00111F0D" w:rsidP="007D56B2">
      <w:r w:rsidRPr="008A4E72">
        <w:rPr>
          <w:noProof/>
        </w:rPr>
        <mc:AlternateContent>
          <mc:Choice Requires="wps">
            <w:drawing>
              <wp:anchor distT="0" distB="0" distL="114300" distR="114300" simplePos="0" relativeHeight="251680768" behindDoc="0" locked="0" layoutInCell="1" allowOverlap="1" wp14:anchorId="6A47F8B5" wp14:editId="56EAA66E">
                <wp:simplePos x="0" y="0"/>
                <wp:positionH relativeFrom="column">
                  <wp:posOffset>0</wp:posOffset>
                </wp:positionH>
                <wp:positionV relativeFrom="paragraph">
                  <wp:posOffset>185420</wp:posOffset>
                </wp:positionV>
                <wp:extent cx="2857500" cy="4457700"/>
                <wp:effectExtent l="0" t="0" r="0" b="12700"/>
                <wp:wrapSquare wrapText="bothSides"/>
                <wp:docPr id="13" name="Text Box 13"/>
                <wp:cNvGraphicFramePr/>
                <a:graphic xmlns:a="http://schemas.openxmlformats.org/drawingml/2006/main">
                  <a:graphicData uri="http://schemas.microsoft.com/office/word/2010/wordprocessingShape">
                    <wps:wsp>
                      <wps:cNvSpPr txBox="1"/>
                      <wps:spPr>
                        <a:xfrm>
                          <a:off x="0" y="0"/>
                          <a:ext cx="2857500" cy="4457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98E3319" w14:textId="77777777" w:rsidR="008A4E72" w:rsidRPr="00D35E8F" w:rsidRDefault="008A4E72" w:rsidP="00D35E8F">
                            <w:pPr>
                              <w:rPr>
                                <w:sz w:val="20"/>
                                <w:szCs w:val="20"/>
                              </w:rPr>
                            </w:pPr>
                            <w:proofErr w:type="spellStart"/>
                            <w:r w:rsidRPr="00D35E8F">
                              <w:rPr>
                                <w:sz w:val="20"/>
                                <w:szCs w:val="20"/>
                              </w:rPr>
                              <w:t>Procon</w:t>
                            </w:r>
                            <w:proofErr w:type="spellEnd"/>
                            <w:r w:rsidRPr="00D35E8F">
                              <w:rPr>
                                <w:sz w:val="20"/>
                                <w:szCs w:val="20"/>
                              </w:rPr>
                              <w:t xml:space="preserve"> provided construction management</w:t>
                            </w:r>
                          </w:p>
                          <w:p w14:paraId="7F4B0E62" w14:textId="77777777" w:rsidR="008A4E72" w:rsidRPr="00D35E8F" w:rsidRDefault="008A4E72" w:rsidP="00D35E8F">
                            <w:pPr>
                              <w:rPr>
                                <w:sz w:val="20"/>
                                <w:szCs w:val="20"/>
                              </w:rPr>
                            </w:pPr>
                            <w:proofErr w:type="gramStart"/>
                            <w:r w:rsidRPr="00D35E8F">
                              <w:rPr>
                                <w:sz w:val="20"/>
                                <w:szCs w:val="20"/>
                              </w:rPr>
                              <w:t>services</w:t>
                            </w:r>
                            <w:proofErr w:type="gramEnd"/>
                            <w:r w:rsidRPr="00D35E8F">
                              <w:rPr>
                                <w:sz w:val="20"/>
                                <w:szCs w:val="20"/>
                              </w:rPr>
                              <w:t xml:space="preserve"> during design, construction, and</w:t>
                            </w:r>
                          </w:p>
                          <w:p w14:paraId="7D73D0AA" w14:textId="77777777" w:rsidR="008A4E72" w:rsidRPr="00D35E8F" w:rsidRDefault="008A4E72" w:rsidP="00D35E8F">
                            <w:pPr>
                              <w:rPr>
                                <w:sz w:val="20"/>
                                <w:szCs w:val="20"/>
                              </w:rPr>
                            </w:pPr>
                            <w:proofErr w:type="gramStart"/>
                            <w:r w:rsidRPr="00D35E8F">
                              <w:rPr>
                                <w:sz w:val="20"/>
                                <w:szCs w:val="20"/>
                              </w:rPr>
                              <w:t>commissioning</w:t>
                            </w:r>
                            <w:proofErr w:type="gramEnd"/>
                            <w:r w:rsidRPr="00D35E8F">
                              <w:rPr>
                                <w:sz w:val="20"/>
                                <w:szCs w:val="20"/>
                              </w:rPr>
                              <w:t xml:space="preserve"> for major full-building HVAC</w:t>
                            </w:r>
                          </w:p>
                          <w:p w14:paraId="5F190EC1" w14:textId="77777777" w:rsidR="008A4E72" w:rsidRPr="00D35E8F" w:rsidRDefault="008A4E72" w:rsidP="00D35E8F">
                            <w:pPr>
                              <w:rPr>
                                <w:sz w:val="20"/>
                                <w:szCs w:val="20"/>
                              </w:rPr>
                            </w:pPr>
                            <w:proofErr w:type="gramStart"/>
                            <w:r w:rsidRPr="00D35E8F">
                              <w:rPr>
                                <w:sz w:val="20"/>
                                <w:szCs w:val="20"/>
                              </w:rPr>
                              <w:t>retrofit</w:t>
                            </w:r>
                            <w:proofErr w:type="gramEnd"/>
                            <w:r w:rsidRPr="00D35E8F">
                              <w:rPr>
                                <w:sz w:val="20"/>
                                <w:szCs w:val="20"/>
                              </w:rPr>
                              <w:t xml:space="preserve"> and interiors upgrade.</w:t>
                            </w:r>
                          </w:p>
                          <w:p w14:paraId="4DF293FA" w14:textId="77777777" w:rsidR="008A4E72" w:rsidRDefault="008A4E72" w:rsidP="00D35E8F">
                            <w:pPr>
                              <w:rPr>
                                <w:sz w:val="20"/>
                                <w:szCs w:val="20"/>
                              </w:rPr>
                            </w:pPr>
                          </w:p>
                          <w:p w14:paraId="0110E3D3" w14:textId="169736D6" w:rsidR="008A4E72" w:rsidRPr="00D35E8F" w:rsidRDefault="008A4E72" w:rsidP="00D35E8F">
                            <w:pPr>
                              <w:rPr>
                                <w:sz w:val="20"/>
                                <w:szCs w:val="20"/>
                              </w:rPr>
                            </w:pPr>
                            <w:r w:rsidRPr="00D35E8F">
                              <w:rPr>
                                <w:sz w:val="20"/>
                                <w:szCs w:val="20"/>
                              </w:rPr>
                              <w:t>The 1962 Federal Deposit Insurance Corporation (FDIC)</w:t>
                            </w:r>
                            <w:r>
                              <w:rPr>
                                <w:sz w:val="20"/>
                                <w:szCs w:val="20"/>
                              </w:rPr>
                              <w:t xml:space="preserve"> </w:t>
                            </w:r>
                            <w:r w:rsidRPr="00D35E8F">
                              <w:rPr>
                                <w:sz w:val="20"/>
                                <w:szCs w:val="20"/>
                              </w:rPr>
                              <w:t>building consists of seven stories above ground, a</w:t>
                            </w:r>
                            <w:r>
                              <w:rPr>
                                <w:sz w:val="20"/>
                                <w:szCs w:val="20"/>
                              </w:rPr>
                              <w:t xml:space="preserve"> </w:t>
                            </w:r>
                            <w:proofErr w:type="gramStart"/>
                            <w:r w:rsidRPr="00D35E8F">
                              <w:rPr>
                                <w:sz w:val="20"/>
                                <w:szCs w:val="20"/>
                              </w:rPr>
                              <w:t>basement parking</w:t>
                            </w:r>
                            <w:proofErr w:type="gramEnd"/>
                            <w:r w:rsidRPr="00D35E8F">
                              <w:rPr>
                                <w:sz w:val="20"/>
                                <w:szCs w:val="20"/>
                              </w:rPr>
                              <w:t xml:space="preserve"> garage with two access ramps, and a</w:t>
                            </w:r>
                            <w:r>
                              <w:rPr>
                                <w:sz w:val="20"/>
                                <w:szCs w:val="20"/>
                              </w:rPr>
                              <w:t xml:space="preserve"> </w:t>
                            </w:r>
                            <w:r w:rsidRPr="00D35E8F">
                              <w:rPr>
                                <w:sz w:val="20"/>
                                <w:szCs w:val="20"/>
                              </w:rPr>
                              <w:t>penthouse mechanical room. The $26.9 million design</w:t>
                            </w:r>
                            <w:r>
                              <w:rPr>
                                <w:sz w:val="20"/>
                                <w:szCs w:val="20"/>
                              </w:rPr>
                              <w:t>-</w:t>
                            </w:r>
                            <w:r w:rsidRPr="00D35E8F">
                              <w:rPr>
                                <w:sz w:val="20"/>
                                <w:szCs w:val="20"/>
                              </w:rPr>
                              <w:t>build</w:t>
                            </w:r>
                            <w:r>
                              <w:rPr>
                                <w:sz w:val="20"/>
                                <w:szCs w:val="20"/>
                              </w:rPr>
                              <w:t xml:space="preserve"> </w:t>
                            </w:r>
                            <w:r w:rsidRPr="00D35E8F">
                              <w:rPr>
                                <w:sz w:val="20"/>
                                <w:szCs w:val="20"/>
                              </w:rPr>
                              <w:t>project included HVAC retrofit and interior</w:t>
                            </w:r>
                            <w:r>
                              <w:rPr>
                                <w:sz w:val="20"/>
                                <w:szCs w:val="20"/>
                              </w:rPr>
                              <w:t xml:space="preserve"> </w:t>
                            </w:r>
                            <w:r w:rsidRPr="00D35E8F">
                              <w:rPr>
                                <w:sz w:val="20"/>
                                <w:szCs w:val="20"/>
                              </w:rPr>
                              <w:t>upgrades for the 260,000 SF building. The project was</w:t>
                            </w:r>
                            <w:r>
                              <w:rPr>
                                <w:sz w:val="20"/>
                                <w:szCs w:val="20"/>
                              </w:rPr>
                              <w:t xml:space="preserve"> </w:t>
                            </w:r>
                            <w:r w:rsidRPr="00D35E8F">
                              <w:rPr>
                                <w:sz w:val="20"/>
                                <w:szCs w:val="20"/>
                              </w:rPr>
                              <w:t>a multi-phased construction project in an occupied</w:t>
                            </w:r>
                          </w:p>
                          <w:p w14:paraId="0000B820" w14:textId="77777777" w:rsidR="008A4E72" w:rsidRPr="00D35E8F" w:rsidRDefault="008A4E72" w:rsidP="00D35E8F">
                            <w:pPr>
                              <w:rPr>
                                <w:sz w:val="20"/>
                                <w:szCs w:val="20"/>
                              </w:rPr>
                            </w:pPr>
                            <w:proofErr w:type="gramStart"/>
                            <w:r w:rsidRPr="00D35E8F">
                              <w:rPr>
                                <w:sz w:val="20"/>
                                <w:szCs w:val="20"/>
                              </w:rPr>
                              <w:t>federal</w:t>
                            </w:r>
                            <w:proofErr w:type="gramEnd"/>
                            <w:r w:rsidRPr="00D35E8F">
                              <w:rPr>
                                <w:sz w:val="20"/>
                                <w:szCs w:val="20"/>
                              </w:rPr>
                              <w:t xml:space="preserve"> building.</w:t>
                            </w:r>
                          </w:p>
                          <w:p w14:paraId="421F7952" w14:textId="77777777" w:rsidR="008A4E72" w:rsidRDefault="008A4E72" w:rsidP="00D35E8F">
                            <w:pPr>
                              <w:rPr>
                                <w:sz w:val="20"/>
                                <w:szCs w:val="20"/>
                              </w:rPr>
                            </w:pPr>
                          </w:p>
                          <w:p w14:paraId="3689CF2E" w14:textId="0218E23A" w:rsidR="008A4E72" w:rsidRPr="00D35E8F" w:rsidRDefault="008A4E72" w:rsidP="00D35E8F">
                            <w:pPr>
                              <w:rPr>
                                <w:sz w:val="20"/>
                                <w:szCs w:val="20"/>
                              </w:rPr>
                            </w:pPr>
                            <w:r w:rsidRPr="00D35E8F">
                              <w:rPr>
                                <w:sz w:val="20"/>
                                <w:szCs w:val="20"/>
                              </w:rPr>
                              <w:t>The scope of the project included upgrading current</w:t>
                            </w:r>
                            <w:r>
                              <w:rPr>
                                <w:sz w:val="20"/>
                                <w:szCs w:val="20"/>
                              </w:rPr>
                              <w:t xml:space="preserve"> </w:t>
                            </w:r>
                            <w:r w:rsidRPr="00D35E8F">
                              <w:rPr>
                                <w:sz w:val="20"/>
                                <w:szCs w:val="20"/>
                              </w:rPr>
                              <w:t>HVAC air distribution systems, new lighting and</w:t>
                            </w:r>
                            <w:r>
                              <w:rPr>
                                <w:sz w:val="20"/>
                                <w:szCs w:val="20"/>
                              </w:rPr>
                              <w:t xml:space="preserve"> </w:t>
                            </w:r>
                            <w:r w:rsidRPr="00D35E8F">
                              <w:rPr>
                                <w:sz w:val="20"/>
                                <w:szCs w:val="20"/>
                              </w:rPr>
                              <w:t>control systems, modifications to the existing power</w:t>
                            </w:r>
                            <w:r>
                              <w:rPr>
                                <w:sz w:val="20"/>
                                <w:szCs w:val="20"/>
                              </w:rPr>
                              <w:t xml:space="preserve"> </w:t>
                            </w:r>
                            <w:r w:rsidRPr="00D35E8F">
                              <w:rPr>
                                <w:sz w:val="20"/>
                                <w:szCs w:val="20"/>
                              </w:rPr>
                              <w:t>distribution system, plumbing upgrades, and window</w:t>
                            </w:r>
                            <w:r>
                              <w:rPr>
                                <w:sz w:val="20"/>
                                <w:szCs w:val="20"/>
                              </w:rPr>
                              <w:t xml:space="preserve"> </w:t>
                            </w:r>
                            <w:r w:rsidRPr="00D35E8F">
                              <w:rPr>
                                <w:sz w:val="20"/>
                                <w:szCs w:val="20"/>
                              </w:rPr>
                              <w:t>replacement including energy efficient, blast resistant</w:t>
                            </w:r>
                            <w:r>
                              <w:rPr>
                                <w:sz w:val="20"/>
                                <w:szCs w:val="20"/>
                              </w:rPr>
                              <w:t xml:space="preserve"> </w:t>
                            </w:r>
                            <w:r w:rsidRPr="00D35E8F">
                              <w:rPr>
                                <w:sz w:val="20"/>
                                <w:szCs w:val="20"/>
                              </w:rPr>
                              <w:t>windows in some locations. Complete interior</w:t>
                            </w:r>
                            <w:r>
                              <w:rPr>
                                <w:sz w:val="20"/>
                                <w:szCs w:val="20"/>
                              </w:rPr>
                              <w:t xml:space="preserve"> </w:t>
                            </w:r>
                            <w:r w:rsidRPr="00D35E8F">
                              <w:rPr>
                                <w:sz w:val="20"/>
                                <w:szCs w:val="20"/>
                              </w:rPr>
                              <w:t>upgrades were implemented on each floor including</w:t>
                            </w:r>
                            <w:r>
                              <w:rPr>
                                <w:sz w:val="20"/>
                                <w:szCs w:val="20"/>
                              </w:rPr>
                              <w:t xml:space="preserve"> </w:t>
                            </w:r>
                            <w:r w:rsidRPr="00D35E8F">
                              <w:rPr>
                                <w:sz w:val="20"/>
                                <w:szCs w:val="20"/>
                              </w:rPr>
                              <w:t>asbestos abatement, IT upgrades, fire alarm and fire</w:t>
                            </w:r>
                            <w:r>
                              <w:rPr>
                                <w:sz w:val="20"/>
                                <w:szCs w:val="20"/>
                              </w:rPr>
                              <w:t xml:space="preserve"> </w:t>
                            </w:r>
                            <w:r w:rsidRPr="00D35E8F">
                              <w:rPr>
                                <w:sz w:val="20"/>
                                <w:szCs w:val="20"/>
                              </w:rPr>
                              <w:t>protection replacement, new acoustic ceilings, carpet</w:t>
                            </w:r>
                            <w:r>
                              <w:rPr>
                                <w:sz w:val="20"/>
                                <w:szCs w:val="20"/>
                              </w:rPr>
                              <w:t xml:space="preserve"> </w:t>
                            </w:r>
                            <w:r w:rsidRPr="00D35E8F">
                              <w:rPr>
                                <w:sz w:val="20"/>
                                <w:szCs w:val="20"/>
                              </w:rPr>
                              <w:t xml:space="preserve">replacement, lighting doors, hardware, </w:t>
                            </w:r>
                            <w:proofErr w:type="gramStart"/>
                            <w:r w:rsidRPr="00D35E8F">
                              <w:rPr>
                                <w:sz w:val="20"/>
                                <w:szCs w:val="20"/>
                              </w:rPr>
                              <w:t>mill-work</w:t>
                            </w:r>
                            <w:proofErr w:type="gramEnd"/>
                            <w:r w:rsidRPr="00D35E8F">
                              <w:rPr>
                                <w:sz w:val="20"/>
                                <w:szCs w:val="20"/>
                              </w:rPr>
                              <w:t>, and</w:t>
                            </w:r>
                            <w:r>
                              <w:rPr>
                                <w:sz w:val="20"/>
                                <w:szCs w:val="20"/>
                              </w:rPr>
                              <w:t xml:space="preserve"> </w:t>
                            </w:r>
                            <w:r w:rsidRPr="00D35E8F">
                              <w:rPr>
                                <w:sz w:val="20"/>
                                <w:szCs w:val="20"/>
                              </w:rPr>
                              <w:t>painting.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8" type="#_x0000_t202" style="position:absolute;margin-left:0;margin-top:14.6pt;width:225pt;height:35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" filled="f" stroked="f">
                <v:textbox>
                  <w:txbxContent>
                    <w:p w14:paraId="198E3319" w14:textId="77777777" w:rsidR="008A4E72" w:rsidRPr="00D35E8F" w:rsidRDefault="008A4E72" w:rsidP="00D35E8F">
                      <w:pPr>
                        <w:rPr>
                          <w:sz w:val="20"/>
                          <w:szCs w:val="20"/>
                        </w:rPr>
                      </w:pPr>
                      <w:proofErr w:type="spellStart"/>
                      <w:r w:rsidRPr="00D35E8F">
                        <w:rPr>
                          <w:sz w:val="20"/>
                          <w:szCs w:val="20"/>
                        </w:rPr>
                        <w:t>Procon</w:t>
                      </w:r>
                      <w:proofErr w:type="spellEnd"/>
                      <w:r w:rsidRPr="00D35E8F">
                        <w:rPr>
                          <w:sz w:val="20"/>
                          <w:szCs w:val="20"/>
                        </w:rPr>
                        <w:t xml:space="preserve"> provided construction management</w:t>
                      </w:r>
                    </w:p>
                    <w:p w14:paraId="7F4B0E62" w14:textId="77777777" w:rsidR="008A4E72" w:rsidRPr="00D35E8F" w:rsidRDefault="008A4E72" w:rsidP="00D35E8F">
                      <w:pPr>
                        <w:rPr>
                          <w:sz w:val="20"/>
                          <w:szCs w:val="20"/>
                        </w:rPr>
                      </w:pPr>
                      <w:proofErr w:type="gramStart"/>
                      <w:r w:rsidRPr="00D35E8F">
                        <w:rPr>
                          <w:sz w:val="20"/>
                          <w:szCs w:val="20"/>
                        </w:rPr>
                        <w:t>services</w:t>
                      </w:r>
                      <w:proofErr w:type="gramEnd"/>
                      <w:r w:rsidRPr="00D35E8F">
                        <w:rPr>
                          <w:sz w:val="20"/>
                          <w:szCs w:val="20"/>
                        </w:rPr>
                        <w:t xml:space="preserve"> during design, construction, and</w:t>
                      </w:r>
                    </w:p>
                    <w:p w14:paraId="7D73D0AA" w14:textId="77777777" w:rsidR="008A4E72" w:rsidRPr="00D35E8F" w:rsidRDefault="008A4E72" w:rsidP="00D35E8F">
                      <w:pPr>
                        <w:rPr>
                          <w:sz w:val="20"/>
                          <w:szCs w:val="20"/>
                        </w:rPr>
                      </w:pPr>
                      <w:proofErr w:type="gramStart"/>
                      <w:r w:rsidRPr="00D35E8F">
                        <w:rPr>
                          <w:sz w:val="20"/>
                          <w:szCs w:val="20"/>
                        </w:rPr>
                        <w:t>commissioning</w:t>
                      </w:r>
                      <w:proofErr w:type="gramEnd"/>
                      <w:r w:rsidRPr="00D35E8F">
                        <w:rPr>
                          <w:sz w:val="20"/>
                          <w:szCs w:val="20"/>
                        </w:rPr>
                        <w:t xml:space="preserve"> for major full-building HVAC</w:t>
                      </w:r>
                    </w:p>
                    <w:p w14:paraId="5F190EC1" w14:textId="77777777" w:rsidR="008A4E72" w:rsidRPr="00D35E8F" w:rsidRDefault="008A4E72" w:rsidP="00D35E8F">
                      <w:pPr>
                        <w:rPr>
                          <w:sz w:val="20"/>
                          <w:szCs w:val="20"/>
                        </w:rPr>
                      </w:pPr>
                      <w:proofErr w:type="gramStart"/>
                      <w:r w:rsidRPr="00D35E8F">
                        <w:rPr>
                          <w:sz w:val="20"/>
                          <w:szCs w:val="20"/>
                        </w:rPr>
                        <w:t>retrofit</w:t>
                      </w:r>
                      <w:proofErr w:type="gramEnd"/>
                      <w:r w:rsidRPr="00D35E8F">
                        <w:rPr>
                          <w:sz w:val="20"/>
                          <w:szCs w:val="20"/>
                        </w:rPr>
                        <w:t xml:space="preserve"> and interiors upgrade.</w:t>
                      </w:r>
                    </w:p>
                    <w:p w14:paraId="4DF293FA" w14:textId="77777777" w:rsidR="008A4E72" w:rsidRDefault="008A4E72" w:rsidP="00D35E8F">
                      <w:pPr>
                        <w:rPr>
                          <w:sz w:val="20"/>
                          <w:szCs w:val="20"/>
                        </w:rPr>
                      </w:pPr>
                    </w:p>
                    <w:p w14:paraId="0110E3D3" w14:textId="169736D6" w:rsidR="008A4E72" w:rsidRPr="00D35E8F" w:rsidRDefault="008A4E72" w:rsidP="00D35E8F">
                      <w:pPr>
                        <w:rPr>
                          <w:sz w:val="20"/>
                          <w:szCs w:val="20"/>
                        </w:rPr>
                      </w:pPr>
                      <w:r w:rsidRPr="00D35E8F">
                        <w:rPr>
                          <w:sz w:val="20"/>
                          <w:szCs w:val="20"/>
                        </w:rPr>
                        <w:t>The 1962 Federal Deposit Insurance Corporation (FDIC)</w:t>
                      </w:r>
                      <w:r>
                        <w:rPr>
                          <w:sz w:val="20"/>
                          <w:szCs w:val="20"/>
                        </w:rPr>
                        <w:t xml:space="preserve"> </w:t>
                      </w:r>
                      <w:r w:rsidRPr="00D35E8F">
                        <w:rPr>
                          <w:sz w:val="20"/>
                          <w:szCs w:val="20"/>
                        </w:rPr>
                        <w:t>building consists of seven stories above ground, a</w:t>
                      </w:r>
                      <w:r>
                        <w:rPr>
                          <w:sz w:val="20"/>
                          <w:szCs w:val="20"/>
                        </w:rPr>
                        <w:t xml:space="preserve"> </w:t>
                      </w:r>
                      <w:proofErr w:type="gramStart"/>
                      <w:r w:rsidRPr="00D35E8F">
                        <w:rPr>
                          <w:sz w:val="20"/>
                          <w:szCs w:val="20"/>
                        </w:rPr>
                        <w:t>basement parking</w:t>
                      </w:r>
                      <w:proofErr w:type="gramEnd"/>
                      <w:r w:rsidRPr="00D35E8F">
                        <w:rPr>
                          <w:sz w:val="20"/>
                          <w:szCs w:val="20"/>
                        </w:rPr>
                        <w:t xml:space="preserve"> garage with two access ramps, and a</w:t>
                      </w:r>
                      <w:r>
                        <w:rPr>
                          <w:sz w:val="20"/>
                          <w:szCs w:val="20"/>
                        </w:rPr>
                        <w:t xml:space="preserve"> </w:t>
                      </w:r>
                      <w:r w:rsidRPr="00D35E8F">
                        <w:rPr>
                          <w:sz w:val="20"/>
                          <w:szCs w:val="20"/>
                        </w:rPr>
                        <w:t>penthouse mechanical room. The $26.9 million design</w:t>
                      </w:r>
                      <w:r>
                        <w:rPr>
                          <w:sz w:val="20"/>
                          <w:szCs w:val="20"/>
                        </w:rPr>
                        <w:t>-</w:t>
                      </w:r>
                      <w:r w:rsidRPr="00D35E8F">
                        <w:rPr>
                          <w:sz w:val="20"/>
                          <w:szCs w:val="20"/>
                        </w:rPr>
                        <w:t>build</w:t>
                      </w:r>
                      <w:r>
                        <w:rPr>
                          <w:sz w:val="20"/>
                          <w:szCs w:val="20"/>
                        </w:rPr>
                        <w:t xml:space="preserve"> </w:t>
                      </w:r>
                      <w:r w:rsidRPr="00D35E8F">
                        <w:rPr>
                          <w:sz w:val="20"/>
                          <w:szCs w:val="20"/>
                        </w:rPr>
                        <w:t>project included HVAC retrofit and interior</w:t>
                      </w:r>
                      <w:r>
                        <w:rPr>
                          <w:sz w:val="20"/>
                          <w:szCs w:val="20"/>
                        </w:rPr>
                        <w:t xml:space="preserve"> </w:t>
                      </w:r>
                      <w:r w:rsidRPr="00D35E8F">
                        <w:rPr>
                          <w:sz w:val="20"/>
                          <w:szCs w:val="20"/>
                        </w:rPr>
                        <w:t>upgrades for the 260,000 SF building. The project was</w:t>
                      </w:r>
                      <w:r>
                        <w:rPr>
                          <w:sz w:val="20"/>
                          <w:szCs w:val="20"/>
                        </w:rPr>
                        <w:t xml:space="preserve"> </w:t>
                      </w:r>
                      <w:r w:rsidRPr="00D35E8F">
                        <w:rPr>
                          <w:sz w:val="20"/>
                          <w:szCs w:val="20"/>
                        </w:rPr>
                        <w:t>a multi-phased construction project in an occupied</w:t>
                      </w:r>
                    </w:p>
                    <w:p w14:paraId="0000B820" w14:textId="77777777" w:rsidR="008A4E72" w:rsidRPr="00D35E8F" w:rsidRDefault="008A4E72" w:rsidP="00D35E8F">
                      <w:pPr>
                        <w:rPr>
                          <w:sz w:val="20"/>
                          <w:szCs w:val="20"/>
                        </w:rPr>
                      </w:pPr>
                      <w:proofErr w:type="gramStart"/>
                      <w:r w:rsidRPr="00D35E8F">
                        <w:rPr>
                          <w:sz w:val="20"/>
                          <w:szCs w:val="20"/>
                        </w:rPr>
                        <w:t>federal</w:t>
                      </w:r>
                      <w:proofErr w:type="gramEnd"/>
                      <w:r w:rsidRPr="00D35E8F">
                        <w:rPr>
                          <w:sz w:val="20"/>
                          <w:szCs w:val="20"/>
                        </w:rPr>
                        <w:t xml:space="preserve"> building.</w:t>
                      </w:r>
                    </w:p>
                    <w:p w14:paraId="421F7952" w14:textId="77777777" w:rsidR="008A4E72" w:rsidRDefault="008A4E72" w:rsidP="00D35E8F">
                      <w:pPr>
                        <w:rPr>
                          <w:sz w:val="20"/>
                          <w:szCs w:val="20"/>
                        </w:rPr>
                      </w:pPr>
                    </w:p>
                    <w:p w14:paraId="3689CF2E" w14:textId="0218E23A" w:rsidR="008A4E72" w:rsidRPr="00D35E8F" w:rsidRDefault="008A4E72" w:rsidP="00D35E8F">
                      <w:pPr>
                        <w:rPr>
                          <w:sz w:val="20"/>
                          <w:szCs w:val="20"/>
                        </w:rPr>
                      </w:pPr>
                      <w:r w:rsidRPr="00D35E8F">
                        <w:rPr>
                          <w:sz w:val="20"/>
                          <w:szCs w:val="20"/>
                        </w:rPr>
                        <w:t>The scope of the project included upgrading current</w:t>
                      </w:r>
                      <w:r>
                        <w:rPr>
                          <w:sz w:val="20"/>
                          <w:szCs w:val="20"/>
                        </w:rPr>
                        <w:t xml:space="preserve"> </w:t>
                      </w:r>
                      <w:r w:rsidRPr="00D35E8F">
                        <w:rPr>
                          <w:sz w:val="20"/>
                          <w:szCs w:val="20"/>
                        </w:rPr>
                        <w:t>HVAC air distribution systems, new lighting and</w:t>
                      </w:r>
                      <w:r>
                        <w:rPr>
                          <w:sz w:val="20"/>
                          <w:szCs w:val="20"/>
                        </w:rPr>
                        <w:t xml:space="preserve"> </w:t>
                      </w:r>
                      <w:r w:rsidRPr="00D35E8F">
                        <w:rPr>
                          <w:sz w:val="20"/>
                          <w:szCs w:val="20"/>
                        </w:rPr>
                        <w:t>control systems, modifications to the existing power</w:t>
                      </w:r>
                      <w:r>
                        <w:rPr>
                          <w:sz w:val="20"/>
                          <w:szCs w:val="20"/>
                        </w:rPr>
                        <w:t xml:space="preserve"> </w:t>
                      </w:r>
                      <w:r w:rsidRPr="00D35E8F">
                        <w:rPr>
                          <w:sz w:val="20"/>
                          <w:szCs w:val="20"/>
                        </w:rPr>
                        <w:t>distribution system, plumbing upgrades, and window</w:t>
                      </w:r>
                      <w:r>
                        <w:rPr>
                          <w:sz w:val="20"/>
                          <w:szCs w:val="20"/>
                        </w:rPr>
                        <w:t xml:space="preserve"> </w:t>
                      </w:r>
                      <w:r w:rsidRPr="00D35E8F">
                        <w:rPr>
                          <w:sz w:val="20"/>
                          <w:szCs w:val="20"/>
                        </w:rPr>
                        <w:t>replacement including energy efficient, blast resistant</w:t>
                      </w:r>
                      <w:r>
                        <w:rPr>
                          <w:sz w:val="20"/>
                          <w:szCs w:val="20"/>
                        </w:rPr>
                        <w:t xml:space="preserve"> </w:t>
                      </w:r>
                      <w:r w:rsidRPr="00D35E8F">
                        <w:rPr>
                          <w:sz w:val="20"/>
                          <w:szCs w:val="20"/>
                        </w:rPr>
                        <w:t>windows in some locations. Complete interior</w:t>
                      </w:r>
                      <w:r>
                        <w:rPr>
                          <w:sz w:val="20"/>
                          <w:szCs w:val="20"/>
                        </w:rPr>
                        <w:t xml:space="preserve"> </w:t>
                      </w:r>
                      <w:r w:rsidRPr="00D35E8F">
                        <w:rPr>
                          <w:sz w:val="20"/>
                          <w:szCs w:val="20"/>
                        </w:rPr>
                        <w:t>upgrades were implemented on each floor including</w:t>
                      </w:r>
                      <w:r>
                        <w:rPr>
                          <w:sz w:val="20"/>
                          <w:szCs w:val="20"/>
                        </w:rPr>
                        <w:t xml:space="preserve"> </w:t>
                      </w:r>
                      <w:r w:rsidRPr="00D35E8F">
                        <w:rPr>
                          <w:sz w:val="20"/>
                          <w:szCs w:val="20"/>
                        </w:rPr>
                        <w:t>asbestos abatement, IT upgrades, fire alarm and fire</w:t>
                      </w:r>
                      <w:r>
                        <w:rPr>
                          <w:sz w:val="20"/>
                          <w:szCs w:val="20"/>
                        </w:rPr>
                        <w:t xml:space="preserve"> </w:t>
                      </w:r>
                      <w:r w:rsidRPr="00D35E8F">
                        <w:rPr>
                          <w:sz w:val="20"/>
                          <w:szCs w:val="20"/>
                        </w:rPr>
                        <w:t>protection replacement, new acoustic ceilings, carpet</w:t>
                      </w:r>
                      <w:r>
                        <w:rPr>
                          <w:sz w:val="20"/>
                          <w:szCs w:val="20"/>
                        </w:rPr>
                        <w:t xml:space="preserve"> </w:t>
                      </w:r>
                      <w:r w:rsidRPr="00D35E8F">
                        <w:rPr>
                          <w:sz w:val="20"/>
                          <w:szCs w:val="20"/>
                        </w:rPr>
                        <w:t xml:space="preserve">replacement, lighting doors, hardware, </w:t>
                      </w:r>
                      <w:proofErr w:type="gramStart"/>
                      <w:r w:rsidRPr="00D35E8F">
                        <w:rPr>
                          <w:sz w:val="20"/>
                          <w:szCs w:val="20"/>
                        </w:rPr>
                        <w:t>mill-work</w:t>
                      </w:r>
                      <w:proofErr w:type="gramEnd"/>
                      <w:r w:rsidRPr="00D35E8F">
                        <w:rPr>
                          <w:sz w:val="20"/>
                          <w:szCs w:val="20"/>
                        </w:rPr>
                        <w:t>, and</w:t>
                      </w:r>
                      <w:r>
                        <w:rPr>
                          <w:sz w:val="20"/>
                          <w:szCs w:val="20"/>
                        </w:rPr>
                        <w:t xml:space="preserve"> </w:t>
                      </w:r>
                      <w:r w:rsidRPr="00D35E8F">
                        <w:rPr>
                          <w:sz w:val="20"/>
                          <w:szCs w:val="20"/>
                        </w:rPr>
                        <w:t>painting.</w:t>
                      </w:r>
                    </w:p>
                  </w:txbxContent>
                </v:textbox>
                <w10:wrap type="square"/>
              </v:shape>
            </w:pict>
          </mc:Fallback>
        </mc:AlternateContent>
      </w:r>
    </w:p>
    <w:p w14:paraId="5E72AF9D" w14:textId="661B22E9" w:rsidR="007D56B2" w:rsidRPr="008A4E72" w:rsidRDefault="00111F0D" w:rsidP="007D56B2">
      <w:r w:rsidRPr="008A4E72">
        <w:rPr>
          <w:noProof/>
        </w:rPr>
        <mc:AlternateContent>
          <mc:Choice Requires="wps">
            <w:drawing>
              <wp:anchor distT="0" distB="0" distL="114300" distR="114300" simplePos="0" relativeHeight="251678720" behindDoc="0" locked="0" layoutInCell="1" allowOverlap="1" wp14:anchorId="70008593" wp14:editId="3A17302B">
                <wp:simplePos x="0" y="0"/>
                <wp:positionH relativeFrom="column">
                  <wp:posOffset>0</wp:posOffset>
                </wp:positionH>
                <wp:positionV relativeFrom="paragraph">
                  <wp:posOffset>6350</wp:posOffset>
                </wp:positionV>
                <wp:extent cx="3200400" cy="48006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3200400" cy="4800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E822ADC" w14:textId="77777777" w:rsidR="008A4E72" w:rsidRPr="00111F0D" w:rsidRDefault="008A4E72" w:rsidP="00D35E8F">
                            <w:pPr>
                              <w:rPr>
                                <w:rFonts w:eastAsia="Times New Roman" w:cs="Times New Roman"/>
                                <w:sz w:val="20"/>
                                <w:szCs w:val="20"/>
                              </w:rPr>
                            </w:pPr>
                            <w:r w:rsidRPr="00111F0D">
                              <w:rPr>
                                <w:rFonts w:eastAsia="Times New Roman" w:cs="Times New Roman"/>
                                <w:sz w:val="20"/>
                                <w:szCs w:val="20"/>
                              </w:rPr>
                              <w:t xml:space="preserve">Key Responsibilities </w:t>
                            </w:r>
                          </w:p>
                          <w:p w14:paraId="7F653F68" w14:textId="77777777" w:rsidR="008A4E72" w:rsidRPr="00111F0D" w:rsidRDefault="008A4E72" w:rsidP="00D35E8F">
                            <w:pPr>
                              <w:rPr>
                                <w:rFonts w:eastAsia="Times New Roman" w:cs="Times New Roman"/>
                                <w:sz w:val="20"/>
                                <w:szCs w:val="20"/>
                              </w:rPr>
                            </w:pPr>
                          </w:p>
                          <w:p w14:paraId="6A3E656D" w14:textId="77777777" w:rsidR="008A4E72" w:rsidRPr="00111F0D" w:rsidRDefault="008A4E72" w:rsidP="00D35E8F">
                            <w:pPr>
                              <w:rPr>
                                <w:rFonts w:eastAsia="Times New Roman" w:cs="Times New Roman"/>
                                <w:sz w:val="20"/>
                                <w:szCs w:val="20"/>
                              </w:rPr>
                            </w:pPr>
                            <w:proofErr w:type="gramStart"/>
                            <w:r w:rsidRPr="00111F0D">
                              <w:rPr>
                                <w:rFonts w:eastAsia="Times New Roman" w:cs="Times New Roman"/>
                                <w:sz w:val="20"/>
                                <w:szCs w:val="20"/>
                              </w:rPr>
                              <w:t>• Performed comprehensive bridging design review and coordinated stakeholder review comments.</w:t>
                            </w:r>
                            <w:proofErr w:type="gramEnd"/>
                            <w:r w:rsidRPr="00111F0D">
                              <w:rPr>
                                <w:rFonts w:eastAsia="Times New Roman" w:cs="Times New Roman"/>
                                <w:sz w:val="20"/>
                                <w:szCs w:val="20"/>
                              </w:rPr>
                              <w:t xml:space="preserve"> </w:t>
                            </w:r>
                          </w:p>
                          <w:p w14:paraId="22736103" w14:textId="77777777" w:rsidR="008A4E72" w:rsidRPr="00111F0D" w:rsidRDefault="008A4E72" w:rsidP="00D35E8F">
                            <w:pPr>
                              <w:rPr>
                                <w:rFonts w:eastAsia="Times New Roman" w:cs="Times New Roman"/>
                                <w:sz w:val="20"/>
                                <w:szCs w:val="20"/>
                              </w:rPr>
                            </w:pPr>
                          </w:p>
                          <w:p w14:paraId="3F5D8788" w14:textId="77777777" w:rsidR="008A4E72" w:rsidRPr="00111F0D" w:rsidRDefault="008A4E72" w:rsidP="00D35E8F">
                            <w:pPr>
                              <w:rPr>
                                <w:rFonts w:eastAsia="Times New Roman" w:cs="Times New Roman"/>
                                <w:sz w:val="20"/>
                                <w:szCs w:val="20"/>
                              </w:rPr>
                            </w:pPr>
                            <w:r w:rsidRPr="00111F0D">
                              <w:rPr>
                                <w:rFonts w:eastAsia="Times New Roman" w:cs="Times New Roman"/>
                                <w:sz w:val="20"/>
                                <w:szCs w:val="20"/>
                              </w:rPr>
                              <w:t xml:space="preserve">• </w:t>
                            </w:r>
                            <w:proofErr w:type="gramStart"/>
                            <w:r w:rsidRPr="00111F0D">
                              <w:rPr>
                                <w:rFonts w:eastAsia="Times New Roman" w:cs="Times New Roman"/>
                                <w:sz w:val="20"/>
                                <w:szCs w:val="20"/>
                              </w:rPr>
                              <w:t>Coordinated</w:t>
                            </w:r>
                            <w:proofErr w:type="gramEnd"/>
                            <w:r w:rsidRPr="00111F0D">
                              <w:rPr>
                                <w:rFonts w:eastAsia="Times New Roman" w:cs="Times New Roman"/>
                                <w:sz w:val="20"/>
                                <w:szCs w:val="20"/>
                              </w:rPr>
                              <w:t xml:space="preserve"> all construction activities and provided project documentation. </w:t>
                            </w:r>
                          </w:p>
                          <w:p w14:paraId="6ADF523D" w14:textId="77777777" w:rsidR="008A4E72" w:rsidRPr="00111F0D" w:rsidRDefault="008A4E72" w:rsidP="00D35E8F">
                            <w:pPr>
                              <w:rPr>
                                <w:rFonts w:eastAsia="Times New Roman" w:cs="Times New Roman"/>
                                <w:sz w:val="20"/>
                                <w:szCs w:val="20"/>
                              </w:rPr>
                            </w:pPr>
                          </w:p>
                          <w:p w14:paraId="1462D6C4" w14:textId="77777777" w:rsidR="008A4E72" w:rsidRPr="00111F0D" w:rsidRDefault="008A4E72" w:rsidP="00D35E8F">
                            <w:pPr>
                              <w:rPr>
                                <w:rFonts w:eastAsia="Times New Roman" w:cs="Times New Roman"/>
                                <w:sz w:val="20"/>
                                <w:szCs w:val="20"/>
                              </w:rPr>
                            </w:pPr>
                            <w:r w:rsidRPr="00111F0D">
                              <w:rPr>
                                <w:rFonts w:eastAsia="Times New Roman" w:cs="Times New Roman"/>
                                <w:sz w:val="20"/>
                                <w:szCs w:val="20"/>
                              </w:rPr>
                              <w:t xml:space="preserve">• Developed cost estimates, maintained cost controls, and conducted </w:t>
                            </w:r>
                            <w:proofErr w:type="gramStart"/>
                            <w:r w:rsidRPr="00111F0D">
                              <w:rPr>
                                <w:rFonts w:eastAsia="Times New Roman" w:cs="Times New Roman"/>
                                <w:sz w:val="20"/>
                                <w:szCs w:val="20"/>
                              </w:rPr>
                              <w:t>life-cycle</w:t>
                            </w:r>
                            <w:proofErr w:type="gramEnd"/>
                            <w:r w:rsidRPr="00111F0D">
                              <w:rPr>
                                <w:rFonts w:eastAsia="Times New Roman" w:cs="Times New Roman"/>
                                <w:sz w:val="20"/>
                                <w:szCs w:val="20"/>
                              </w:rPr>
                              <w:t xml:space="preserve"> cost analysis. </w:t>
                            </w:r>
                          </w:p>
                          <w:p w14:paraId="5CB06980" w14:textId="77777777" w:rsidR="008A4E72" w:rsidRPr="00111F0D" w:rsidRDefault="008A4E72" w:rsidP="00D35E8F">
                            <w:pPr>
                              <w:rPr>
                                <w:rFonts w:eastAsia="Times New Roman" w:cs="Times New Roman"/>
                                <w:sz w:val="20"/>
                                <w:szCs w:val="20"/>
                              </w:rPr>
                            </w:pPr>
                          </w:p>
                          <w:p w14:paraId="76CC41DE" w14:textId="77777777" w:rsidR="008A4E72" w:rsidRPr="00111F0D" w:rsidRDefault="008A4E72" w:rsidP="00D35E8F">
                            <w:pPr>
                              <w:rPr>
                                <w:rFonts w:eastAsia="Times New Roman" w:cs="Times New Roman"/>
                                <w:sz w:val="20"/>
                                <w:szCs w:val="20"/>
                              </w:rPr>
                            </w:pPr>
                            <w:r w:rsidRPr="00111F0D">
                              <w:rPr>
                                <w:rFonts w:eastAsia="Times New Roman" w:cs="Times New Roman"/>
                                <w:sz w:val="20"/>
                                <w:szCs w:val="20"/>
                              </w:rPr>
                              <w:t xml:space="preserve">• Developed and maintained cost loaded project schedule. </w:t>
                            </w:r>
                          </w:p>
                          <w:p w14:paraId="67E3B739" w14:textId="77777777" w:rsidR="008A4E72" w:rsidRPr="00111F0D" w:rsidRDefault="008A4E72" w:rsidP="00D35E8F">
                            <w:pPr>
                              <w:rPr>
                                <w:rFonts w:eastAsia="Times New Roman" w:cs="Times New Roman"/>
                                <w:sz w:val="20"/>
                                <w:szCs w:val="20"/>
                              </w:rPr>
                            </w:pPr>
                          </w:p>
                          <w:p w14:paraId="25F8EDDC" w14:textId="77777777" w:rsidR="008A4E72" w:rsidRPr="00111F0D" w:rsidRDefault="008A4E72" w:rsidP="00D35E8F">
                            <w:pPr>
                              <w:rPr>
                                <w:rFonts w:eastAsia="Times New Roman" w:cs="Times New Roman"/>
                                <w:sz w:val="20"/>
                                <w:szCs w:val="20"/>
                              </w:rPr>
                            </w:pPr>
                            <w:r w:rsidRPr="00111F0D">
                              <w:rPr>
                                <w:rFonts w:eastAsia="Times New Roman" w:cs="Times New Roman"/>
                                <w:sz w:val="20"/>
                                <w:szCs w:val="20"/>
                              </w:rPr>
                              <w:t xml:space="preserve">• Managed project documentation, submittals, RFIs and change orders. </w:t>
                            </w:r>
                          </w:p>
                          <w:p w14:paraId="2F436EEA" w14:textId="77777777" w:rsidR="008A4E72" w:rsidRPr="00111F0D" w:rsidRDefault="008A4E72" w:rsidP="00D35E8F">
                            <w:pPr>
                              <w:rPr>
                                <w:rFonts w:eastAsia="Times New Roman" w:cs="Times New Roman"/>
                                <w:sz w:val="20"/>
                                <w:szCs w:val="20"/>
                              </w:rPr>
                            </w:pPr>
                          </w:p>
                          <w:p w14:paraId="4902D010" w14:textId="77777777" w:rsidR="008A4E72" w:rsidRPr="00111F0D" w:rsidRDefault="008A4E72" w:rsidP="00D35E8F">
                            <w:pPr>
                              <w:rPr>
                                <w:rFonts w:eastAsia="Times New Roman" w:cs="Times New Roman"/>
                                <w:sz w:val="20"/>
                                <w:szCs w:val="20"/>
                              </w:rPr>
                            </w:pPr>
                            <w:r w:rsidRPr="00111F0D">
                              <w:rPr>
                                <w:rFonts w:eastAsia="Times New Roman" w:cs="Times New Roman"/>
                                <w:sz w:val="20"/>
                                <w:szCs w:val="20"/>
                              </w:rPr>
                              <w:t xml:space="preserve">• Conducted daily field inspections and weekly QA inspections, and provided regular quality reporting and issue resolution. </w:t>
                            </w:r>
                          </w:p>
                          <w:p w14:paraId="4A61A4BE" w14:textId="77777777" w:rsidR="008A4E72" w:rsidRPr="00111F0D" w:rsidRDefault="008A4E72" w:rsidP="00D35E8F">
                            <w:pPr>
                              <w:rPr>
                                <w:rFonts w:eastAsia="Times New Roman" w:cs="Times New Roman"/>
                                <w:sz w:val="20"/>
                                <w:szCs w:val="20"/>
                              </w:rPr>
                            </w:pPr>
                          </w:p>
                          <w:p w14:paraId="1EF9FA6C" w14:textId="77777777" w:rsidR="008A4E72" w:rsidRPr="00111F0D" w:rsidRDefault="008A4E72" w:rsidP="00D35E8F">
                            <w:pPr>
                              <w:rPr>
                                <w:rFonts w:eastAsia="Times New Roman" w:cs="Times New Roman"/>
                                <w:sz w:val="20"/>
                                <w:szCs w:val="20"/>
                              </w:rPr>
                            </w:pPr>
                            <w:r w:rsidRPr="00111F0D">
                              <w:rPr>
                                <w:rFonts w:eastAsia="Times New Roman" w:cs="Times New Roman"/>
                                <w:sz w:val="20"/>
                                <w:szCs w:val="20"/>
                              </w:rPr>
                              <w:t xml:space="preserve">• Performed value engineering exercises that reduced project cost by $1.4 million and construction duration by 120 days. </w:t>
                            </w:r>
                          </w:p>
                          <w:p w14:paraId="2528EEDC" w14:textId="77777777" w:rsidR="008A4E72" w:rsidRPr="00111F0D" w:rsidRDefault="008A4E72" w:rsidP="00D35E8F">
                            <w:pPr>
                              <w:rPr>
                                <w:rFonts w:eastAsia="Times New Roman" w:cs="Times New Roman"/>
                                <w:sz w:val="20"/>
                                <w:szCs w:val="20"/>
                              </w:rPr>
                            </w:pPr>
                          </w:p>
                          <w:p w14:paraId="78B5B8DF" w14:textId="7708BC33" w:rsidR="008A4E72" w:rsidRPr="00111F0D" w:rsidRDefault="008A4E72" w:rsidP="00D35E8F">
                            <w:pPr>
                              <w:rPr>
                                <w:rFonts w:eastAsia="Times New Roman" w:cs="Times New Roman"/>
                                <w:sz w:val="20"/>
                                <w:szCs w:val="20"/>
                              </w:rPr>
                            </w:pPr>
                            <w:proofErr w:type="gramStart"/>
                            <w:r w:rsidRPr="00111F0D">
                              <w:rPr>
                                <w:rFonts w:eastAsia="Times New Roman" w:cs="Times New Roman"/>
                                <w:sz w:val="20"/>
                                <w:szCs w:val="20"/>
                              </w:rPr>
                              <w:t>• Acted as Commissioning Authority for systems and equipment to ensure proper performance and compliance with customer’s requirements.</w:t>
                            </w:r>
                            <w:proofErr w:type="gramEnd"/>
                          </w:p>
                          <w:p w14:paraId="79DCDD88" w14:textId="77777777" w:rsidR="008A4E72" w:rsidRPr="00111F0D" w:rsidRDefault="008A4E72" w:rsidP="007D56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9" type="#_x0000_t202" style="position:absolute;margin-left:0;margin-top:.5pt;width:252pt;height:37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" filled="f" stroked="f">
                <v:textbox>
                  <w:txbxContent>
                    <w:p w14:paraId="6E822ADC" w14:textId="77777777" w:rsidR="008A4E72" w:rsidRPr="00111F0D" w:rsidRDefault="008A4E72" w:rsidP="00D35E8F">
                      <w:pPr>
                        <w:rPr>
                          <w:rFonts w:eastAsia="Times New Roman" w:cs="Times New Roman"/>
                          <w:sz w:val="20"/>
                          <w:szCs w:val="20"/>
                        </w:rPr>
                      </w:pPr>
                      <w:r w:rsidRPr="00111F0D">
                        <w:rPr>
                          <w:rFonts w:eastAsia="Times New Roman" w:cs="Times New Roman"/>
                          <w:sz w:val="20"/>
                          <w:szCs w:val="20"/>
                        </w:rPr>
                        <w:t xml:space="preserve">Key Responsibilities </w:t>
                      </w:r>
                    </w:p>
                    <w:p w14:paraId="7F653F68" w14:textId="77777777" w:rsidR="008A4E72" w:rsidRPr="00111F0D" w:rsidRDefault="008A4E72" w:rsidP="00D35E8F">
                      <w:pPr>
                        <w:rPr>
                          <w:rFonts w:eastAsia="Times New Roman" w:cs="Times New Roman"/>
                          <w:sz w:val="20"/>
                          <w:szCs w:val="20"/>
                        </w:rPr>
                      </w:pPr>
                    </w:p>
                    <w:p w14:paraId="6A3E656D" w14:textId="77777777" w:rsidR="008A4E72" w:rsidRPr="00111F0D" w:rsidRDefault="008A4E72" w:rsidP="00D35E8F">
                      <w:pPr>
                        <w:rPr>
                          <w:rFonts w:eastAsia="Times New Roman" w:cs="Times New Roman"/>
                          <w:sz w:val="20"/>
                          <w:szCs w:val="20"/>
                        </w:rPr>
                      </w:pPr>
                      <w:proofErr w:type="gramStart"/>
                      <w:r w:rsidRPr="00111F0D">
                        <w:rPr>
                          <w:rFonts w:eastAsia="Times New Roman" w:cs="Times New Roman"/>
                          <w:sz w:val="20"/>
                          <w:szCs w:val="20"/>
                        </w:rPr>
                        <w:t>• Performed comprehensive bridging design review and coordinated stakeholder review comments.</w:t>
                      </w:r>
                      <w:proofErr w:type="gramEnd"/>
                      <w:r w:rsidRPr="00111F0D">
                        <w:rPr>
                          <w:rFonts w:eastAsia="Times New Roman" w:cs="Times New Roman"/>
                          <w:sz w:val="20"/>
                          <w:szCs w:val="20"/>
                        </w:rPr>
                        <w:t xml:space="preserve"> </w:t>
                      </w:r>
                    </w:p>
                    <w:p w14:paraId="22736103" w14:textId="77777777" w:rsidR="008A4E72" w:rsidRPr="00111F0D" w:rsidRDefault="008A4E72" w:rsidP="00D35E8F">
                      <w:pPr>
                        <w:rPr>
                          <w:rFonts w:eastAsia="Times New Roman" w:cs="Times New Roman"/>
                          <w:sz w:val="20"/>
                          <w:szCs w:val="20"/>
                        </w:rPr>
                      </w:pPr>
                    </w:p>
                    <w:p w14:paraId="3F5D8788" w14:textId="77777777" w:rsidR="008A4E72" w:rsidRPr="00111F0D" w:rsidRDefault="008A4E72" w:rsidP="00D35E8F">
                      <w:pPr>
                        <w:rPr>
                          <w:rFonts w:eastAsia="Times New Roman" w:cs="Times New Roman"/>
                          <w:sz w:val="20"/>
                          <w:szCs w:val="20"/>
                        </w:rPr>
                      </w:pPr>
                      <w:r w:rsidRPr="00111F0D">
                        <w:rPr>
                          <w:rFonts w:eastAsia="Times New Roman" w:cs="Times New Roman"/>
                          <w:sz w:val="20"/>
                          <w:szCs w:val="20"/>
                        </w:rPr>
                        <w:t xml:space="preserve">• </w:t>
                      </w:r>
                      <w:proofErr w:type="gramStart"/>
                      <w:r w:rsidRPr="00111F0D">
                        <w:rPr>
                          <w:rFonts w:eastAsia="Times New Roman" w:cs="Times New Roman"/>
                          <w:sz w:val="20"/>
                          <w:szCs w:val="20"/>
                        </w:rPr>
                        <w:t>Coordinated</w:t>
                      </w:r>
                      <w:proofErr w:type="gramEnd"/>
                      <w:r w:rsidRPr="00111F0D">
                        <w:rPr>
                          <w:rFonts w:eastAsia="Times New Roman" w:cs="Times New Roman"/>
                          <w:sz w:val="20"/>
                          <w:szCs w:val="20"/>
                        </w:rPr>
                        <w:t xml:space="preserve"> all construction activities and provided project documentation. </w:t>
                      </w:r>
                    </w:p>
                    <w:p w14:paraId="6ADF523D" w14:textId="77777777" w:rsidR="008A4E72" w:rsidRPr="00111F0D" w:rsidRDefault="008A4E72" w:rsidP="00D35E8F">
                      <w:pPr>
                        <w:rPr>
                          <w:rFonts w:eastAsia="Times New Roman" w:cs="Times New Roman"/>
                          <w:sz w:val="20"/>
                          <w:szCs w:val="20"/>
                        </w:rPr>
                      </w:pPr>
                    </w:p>
                    <w:p w14:paraId="1462D6C4" w14:textId="77777777" w:rsidR="008A4E72" w:rsidRPr="00111F0D" w:rsidRDefault="008A4E72" w:rsidP="00D35E8F">
                      <w:pPr>
                        <w:rPr>
                          <w:rFonts w:eastAsia="Times New Roman" w:cs="Times New Roman"/>
                          <w:sz w:val="20"/>
                          <w:szCs w:val="20"/>
                        </w:rPr>
                      </w:pPr>
                      <w:r w:rsidRPr="00111F0D">
                        <w:rPr>
                          <w:rFonts w:eastAsia="Times New Roman" w:cs="Times New Roman"/>
                          <w:sz w:val="20"/>
                          <w:szCs w:val="20"/>
                        </w:rPr>
                        <w:t xml:space="preserve">• Developed cost estimates, maintained cost controls, and conducted </w:t>
                      </w:r>
                      <w:proofErr w:type="gramStart"/>
                      <w:r w:rsidRPr="00111F0D">
                        <w:rPr>
                          <w:rFonts w:eastAsia="Times New Roman" w:cs="Times New Roman"/>
                          <w:sz w:val="20"/>
                          <w:szCs w:val="20"/>
                        </w:rPr>
                        <w:t>life-cycle</w:t>
                      </w:r>
                      <w:proofErr w:type="gramEnd"/>
                      <w:r w:rsidRPr="00111F0D">
                        <w:rPr>
                          <w:rFonts w:eastAsia="Times New Roman" w:cs="Times New Roman"/>
                          <w:sz w:val="20"/>
                          <w:szCs w:val="20"/>
                        </w:rPr>
                        <w:t xml:space="preserve"> cost analysis. </w:t>
                      </w:r>
                    </w:p>
                    <w:p w14:paraId="5CB06980" w14:textId="77777777" w:rsidR="008A4E72" w:rsidRPr="00111F0D" w:rsidRDefault="008A4E72" w:rsidP="00D35E8F">
                      <w:pPr>
                        <w:rPr>
                          <w:rFonts w:eastAsia="Times New Roman" w:cs="Times New Roman"/>
                          <w:sz w:val="20"/>
                          <w:szCs w:val="20"/>
                        </w:rPr>
                      </w:pPr>
                    </w:p>
                    <w:p w14:paraId="76CC41DE" w14:textId="77777777" w:rsidR="008A4E72" w:rsidRPr="00111F0D" w:rsidRDefault="008A4E72" w:rsidP="00D35E8F">
                      <w:pPr>
                        <w:rPr>
                          <w:rFonts w:eastAsia="Times New Roman" w:cs="Times New Roman"/>
                          <w:sz w:val="20"/>
                          <w:szCs w:val="20"/>
                        </w:rPr>
                      </w:pPr>
                      <w:r w:rsidRPr="00111F0D">
                        <w:rPr>
                          <w:rFonts w:eastAsia="Times New Roman" w:cs="Times New Roman"/>
                          <w:sz w:val="20"/>
                          <w:szCs w:val="20"/>
                        </w:rPr>
                        <w:t xml:space="preserve">• Developed and maintained cost loaded project schedule. </w:t>
                      </w:r>
                    </w:p>
                    <w:p w14:paraId="67E3B739" w14:textId="77777777" w:rsidR="008A4E72" w:rsidRPr="00111F0D" w:rsidRDefault="008A4E72" w:rsidP="00D35E8F">
                      <w:pPr>
                        <w:rPr>
                          <w:rFonts w:eastAsia="Times New Roman" w:cs="Times New Roman"/>
                          <w:sz w:val="20"/>
                          <w:szCs w:val="20"/>
                        </w:rPr>
                      </w:pPr>
                    </w:p>
                    <w:p w14:paraId="25F8EDDC" w14:textId="77777777" w:rsidR="008A4E72" w:rsidRPr="00111F0D" w:rsidRDefault="008A4E72" w:rsidP="00D35E8F">
                      <w:pPr>
                        <w:rPr>
                          <w:rFonts w:eastAsia="Times New Roman" w:cs="Times New Roman"/>
                          <w:sz w:val="20"/>
                          <w:szCs w:val="20"/>
                        </w:rPr>
                      </w:pPr>
                      <w:r w:rsidRPr="00111F0D">
                        <w:rPr>
                          <w:rFonts w:eastAsia="Times New Roman" w:cs="Times New Roman"/>
                          <w:sz w:val="20"/>
                          <w:szCs w:val="20"/>
                        </w:rPr>
                        <w:t xml:space="preserve">• Managed project documentation, submittals, RFIs and change orders. </w:t>
                      </w:r>
                    </w:p>
                    <w:p w14:paraId="2F436EEA" w14:textId="77777777" w:rsidR="008A4E72" w:rsidRPr="00111F0D" w:rsidRDefault="008A4E72" w:rsidP="00D35E8F">
                      <w:pPr>
                        <w:rPr>
                          <w:rFonts w:eastAsia="Times New Roman" w:cs="Times New Roman"/>
                          <w:sz w:val="20"/>
                          <w:szCs w:val="20"/>
                        </w:rPr>
                      </w:pPr>
                    </w:p>
                    <w:p w14:paraId="4902D010" w14:textId="77777777" w:rsidR="008A4E72" w:rsidRPr="00111F0D" w:rsidRDefault="008A4E72" w:rsidP="00D35E8F">
                      <w:pPr>
                        <w:rPr>
                          <w:rFonts w:eastAsia="Times New Roman" w:cs="Times New Roman"/>
                          <w:sz w:val="20"/>
                          <w:szCs w:val="20"/>
                        </w:rPr>
                      </w:pPr>
                      <w:r w:rsidRPr="00111F0D">
                        <w:rPr>
                          <w:rFonts w:eastAsia="Times New Roman" w:cs="Times New Roman"/>
                          <w:sz w:val="20"/>
                          <w:szCs w:val="20"/>
                        </w:rPr>
                        <w:t xml:space="preserve">• Conducted daily field inspections and weekly QA inspections, and provided regular quality reporting and issue resolution. </w:t>
                      </w:r>
                    </w:p>
                    <w:p w14:paraId="4A61A4BE" w14:textId="77777777" w:rsidR="008A4E72" w:rsidRPr="00111F0D" w:rsidRDefault="008A4E72" w:rsidP="00D35E8F">
                      <w:pPr>
                        <w:rPr>
                          <w:rFonts w:eastAsia="Times New Roman" w:cs="Times New Roman"/>
                          <w:sz w:val="20"/>
                          <w:szCs w:val="20"/>
                        </w:rPr>
                      </w:pPr>
                    </w:p>
                    <w:p w14:paraId="1EF9FA6C" w14:textId="77777777" w:rsidR="008A4E72" w:rsidRPr="00111F0D" w:rsidRDefault="008A4E72" w:rsidP="00D35E8F">
                      <w:pPr>
                        <w:rPr>
                          <w:rFonts w:eastAsia="Times New Roman" w:cs="Times New Roman"/>
                          <w:sz w:val="20"/>
                          <w:szCs w:val="20"/>
                        </w:rPr>
                      </w:pPr>
                      <w:r w:rsidRPr="00111F0D">
                        <w:rPr>
                          <w:rFonts w:eastAsia="Times New Roman" w:cs="Times New Roman"/>
                          <w:sz w:val="20"/>
                          <w:szCs w:val="20"/>
                        </w:rPr>
                        <w:t xml:space="preserve">• Performed value engineering exercises that reduced project cost by $1.4 million and construction duration by 120 days. </w:t>
                      </w:r>
                    </w:p>
                    <w:p w14:paraId="2528EEDC" w14:textId="77777777" w:rsidR="008A4E72" w:rsidRPr="00111F0D" w:rsidRDefault="008A4E72" w:rsidP="00D35E8F">
                      <w:pPr>
                        <w:rPr>
                          <w:rFonts w:eastAsia="Times New Roman" w:cs="Times New Roman"/>
                          <w:sz w:val="20"/>
                          <w:szCs w:val="20"/>
                        </w:rPr>
                      </w:pPr>
                    </w:p>
                    <w:p w14:paraId="78B5B8DF" w14:textId="7708BC33" w:rsidR="008A4E72" w:rsidRPr="00111F0D" w:rsidRDefault="008A4E72" w:rsidP="00D35E8F">
                      <w:pPr>
                        <w:rPr>
                          <w:rFonts w:eastAsia="Times New Roman" w:cs="Times New Roman"/>
                          <w:sz w:val="20"/>
                          <w:szCs w:val="20"/>
                        </w:rPr>
                      </w:pPr>
                      <w:proofErr w:type="gramStart"/>
                      <w:r w:rsidRPr="00111F0D">
                        <w:rPr>
                          <w:rFonts w:eastAsia="Times New Roman" w:cs="Times New Roman"/>
                          <w:sz w:val="20"/>
                          <w:szCs w:val="20"/>
                        </w:rPr>
                        <w:t>• Acted as Commissioning Authority for systems and equipment to ensure proper performance and compliance with customer’s requirements.</w:t>
                      </w:r>
                      <w:proofErr w:type="gramEnd"/>
                    </w:p>
                    <w:p w14:paraId="79DCDD88" w14:textId="77777777" w:rsidR="008A4E72" w:rsidRPr="00111F0D" w:rsidRDefault="008A4E72" w:rsidP="007D56B2"/>
                  </w:txbxContent>
                </v:textbox>
                <w10:wrap type="square"/>
              </v:shape>
            </w:pict>
          </mc:Fallback>
        </mc:AlternateContent>
      </w:r>
    </w:p>
    <w:p w14:paraId="0E063EED" w14:textId="125EE5A5" w:rsidR="007D56B2" w:rsidRPr="008A4E72" w:rsidRDefault="007D56B2" w:rsidP="007D56B2"/>
    <w:p w14:paraId="7C0E04C7" w14:textId="77777777" w:rsidR="008A7417" w:rsidRPr="008A4E72" w:rsidRDefault="008A7417"/>
    <w:p w14:paraId="40DA4A9E" w14:textId="1C182A4A" w:rsidR="008A7417" w:rsidRPr="008A4E72" w:rsidRDefault="008A7417"/>
    <w:p w14:paraId="116D60D9" w14:textId="43CD9592" w:rsidR="008A7417" w:rsidRPr="008A4E72" w:rsidRDefault="008A7417"/>
    <w:p w14:paraId="2C292951" w14:textId="58F17125" w:rsidR="008A7417" w:rsidRPr="008A4E72" w:rsidRDefault="008A7417"/>
    <w:p w14:paraId="4222E304" w14:textId="77777777" w:rsidR="008A7417" w:rsidRPr="008A4E72" w:rsidRDefault="008A7417"/>
    <w:p w14:paraId="4F6BDB15" w14:textId="77777777" w:rsidR="008A7417" w:rsidRPr="008A4E72" w:rsidRDefault="008A7417"/>
    <w:p w14:paraId="77C08B2B" w14:textId="25C0BB2C" w:rsidR="008A7417" w:rsidRPr="008A4E72" w:rsidRDefault="008A7417"/>
    <w:p w14:paraId="4BCCB856" w14:textId="77777777" w:rsidR="008A7417" w:rsidRPr="008A4E72" w:rsidRDefault="008A7417"/>
    <w:p w14:paraId="07C8A0B3" w14:textId="77777777" w:rsidR="008A7417" w:rsidRPr="008A4E72" w:rsidRDefault="008A7417"/>
    <w:p w14:paraId="36C9A442" w14:textId="4A3C649C" w:rsidR="008A7417" w:rsidRPr="008A4E72" w:rsidRDefault="008A7417"/>
    <w:p w14:paraId="13D8E255" w14:textId="77777777" w:rsidR="008A7417" w:rsidRPr="008A4E72" w:rsidRDefault="008A7417">
      <w:pPr>
        <w:sectPr w:rsidR="008A7417" w:rsidRPr="008A4E72" w:rsidSect="00481CC5">
          <w:footerReference w:type="default" r:id="rId8"/>
          <w:pgSz w:w="12240" w:h="15840"/>
          <w:pgMar w:top="1440" w:right="1800" w:bottom="1440" w:left="1800" w:header="720" w:footer="720" w:gutter="0"/>
          <w:cols w:space="720"/>
          <w:docGrid w:linePitch="360"/>
        </w:sectPr>
      </w:pPr>
    </w:p>
    <w:p w14:paraId="32D2C3C7" w14:textId="77777777" w:rsidR="00D35E8F" w:rsidRPr="008A4E72" w:rsidRDefault="00D35E8F" w:rsidP="00D35E8F">
      <w:pPr>
        <w:rPr>
          <w:b/>
          <w:u w:val="single"/>
        </w:rPr>
      </w:pPr>
      <w:proofErr w:type="spellStart"/>
      <w:r w:rsidRPr="008A4E72">
        <w:rPr>
          <w:b/>
          <w:u w:val="single"/>
        </w:rPr>
        <w:t>Procon</w:t>
      </w:r>
      <w:proofErr w:type="spellEnd"/>
      <w:r w:rsidRPr="008A4E72">
        <w:rPr>
          <w:b/>
          <w:u w:val="single"/>
        </w:rPr>
        <w:t xml:space="preserve"> Consulting </w:t>
      </w:r>
    </w:p>
    <w:p w14:paraId="5AAD6EAD" w14:textId="77777777" w:rsidR="00D35E8F" w:rsidRPr="008A4E72" w:rsidRDefault="00D35E8F" w:rsidP="00D35E8F">
      <w:pPr>
        <w:rPr>
          <w:rFonts w:eastAsia="Times New Roman" w:cs="Times New Roman"/>
          <w:b/>
        </w:rPr>
      </w:pPr>
      <w:r w:rsidRPr="008A4E72">
        <w:rPr>
          <w:rFonts w:eastAsia="Times New Roman" w:cs="Times New Roman"/>
          <w:b/>
        </w:rPr>
        <w:t>Nebraska Avenue Complex Washington, DC</w:t>
      </w:r>
    </w:p>
    <w:p w14:paraId="4A7BCFD5" w14:textId="43324EB4" w:rsidR="00D35E8F" w:rsidRPr="008A4E72" w:rsidRDefault="00D35E8F" w:rsidP="00D35E8F"/>
    <w:p w14:paraId="6F03D0D0" w14:textId="77777777" w:rsidR="00D35E8F" w:rsidRPr="008A4E72" w:rsidRDefault="00D35E8F" w:rsidP="007D56B2"/>
    <w:p w14:paraId="006EB999" w14:textId="58BF2049" w:rsidR="00D35E8F" w:rsidRPr="008A4E72" w:rsidRDefault="00111F0D" w:rsidP="007D56B2">
      <w:r w:rsidRPr="008A4E72">
        <w:rPr>
          <w:noProof/>
        </w:rPr>
        <mc:AlternateContent>
          <mc:Choice Requires="wps">
            <w:drawing>
              <wp:anchor distT="0" distB="0" distL="114300" distR="114300" simplePos="0" relativeHeight="251700224" behindDoc="0" locked="0" layoutInCell="1" allowOverlap="1" wp14:anchorId="41B33ADC" wp14:editId="374666C3">
                <wp:simplePos x="0" y="0"/>
                <wp:positionH relativeFrom="column">
                  <wp:posOffset>2971800</wp:posOffset>
                </wp:positionH>
                <wp:positionV relativeFrom="paragraph">
                  <wp:posOffset>85725</wp:posOffset>
                </wp:positionV>
                <wp:extent cx="2857500" cy="4457700"/>
                <wp:effectExtent l="0" t="0" r="0" b="12700"/>
                <wp:wrapSquare wrapText="bothSides"/>
                <wp:docPr id="24" name="Text Box 24"/>
                <wp:cNvGraphicFramePr/>
                <a:graphic xmlns:a="http://schemas.openxmlformats.org/drawingml/2006/main">
                  <a:graphicData uri="http://schemas.microsoft.com/office/word/2010/wordprocessingShape">
                    <wps:wsp>
                      <wps:cNvSpPr txBox="1"/>
                      <wps:spPr>
                        <a:xfrm>
                          <a:off x="0" y="0"/>
                          <a:ext cx="2857500" cy="4457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C75F50A" w14:textId="77777777" w:rsidR="008A4E72" w:rsidRPr="00111F0D" w:rsidRDefault="008A4E72" w:rsidP="00D35E8F">
                            <w:pPr>
                              <w:rPr>
                                <w:rFonts w:eastAsia="Times New Roman" w:cs="Times New Roman"/>
                                <w:sz w:val="20"/>
                                <w:szCs w:val="20"/>
                              </w:rPr>
                            </w:pPr>
                            <w:r w:rsidRPr="00111F0D">
                              <w:rPr>
                                <w:rFonts w:eastAsia="Times New Roman" w:cs="Times New Roman"/>
                                <w:sz w:val="20"/>
                                <w:szCs w:val="20"/>
                              </w:rPr>
                              <w:t xml:space="preserve">Key Responsibilities </w:t>
                            </w:r>
                          </w:p>
                          <w:p w14:paraId="1AEF9B5C" w14:textId="77777777" w:rsidR="008A4E72" w:rsidRPr="00111F0D" w:rsidRDefault="008A4E72" w:rsidP="00D35E8F">
                            <w:pPr>
                              <w:rPr>
                                <w:rFonts w:eastAsia="Times New Roman" w:cs="Times New Roman"/>
                                <w:sz w:val="20"/>
                                <w:szCs w:val="20"/>
                              </w:rPr>
                            </w:pPr>
                          </w:p>
                          <w:p w14:paraId="7527E200" w14:textId="77777777" w:rsidR="008A4E72" w:rsidRPr="00111F0D" w:rsidRDefault="008A4E72" w:rsidP="00D35E8F">
                            <w:pPr>
                              <w:rPr>
                                <w:rFonts w:eastAsia="Times New Roman" w:cs="Times New Roman"/>
                                <w:sz w:val="20"/>
                                <w:szCs w:val="20"/>
                              </w:rPr>
                            </w:pPr>
                            <w:r w:rsidRPr="00111F0D">
                              <w:rPr>
                                <w:rFonts w:eastAsia="Times New Roman" w:cs="Times New Roman"/>
                                <w:sz w:val="20"/>
                                <w:szCs w:val="20"/>
                              </w:rPr>
                              <w:t xml:space="preserve">• Managed design process including conducting design reviews for code compliance, completeness, and </w:t>
                            </w:r>
                            <w:proofErr w:type="spellStart"/>
                            <w:r w:rsidRPr="00111F0D">
                              <w:rPr>
                                <w:rFonts w:eastAsia="Times New Roman" w:cs="Times New Roman"/>
                                <w:sz w:val="20"/>
                                <w:szCs w:val="20"/>
                              </w:rPr>
                              <w:t>constructibility</w:t>
                            </w:r>
                            <w:proofErr w:type="spellEnd"/>
                            <w:r w:rsidRPr="00111F0D">
                              <w:rPr>
                                <w:rFonts w:eastAsia="Times New Roman" w:cs="Times New Roman"/>
                                <w:sz w:val="20"/>
                                <w:szCs w:val="20"/>
                              </w:rPr>
                              <w:t xml:space="preserve">. </w:t>
                            </w:r>
                          </w:p>
                          <w:p w14:paraId="655A7847" w14:textId="77777777" w:rsidR="008A4E72" w:rsidRPr="00111F0D" w:rsidRDefault="008A4E72" w:rsidP="00D35E8F">
                            <w:pPr>
                              <w:rPr>
                                <w:rFonts w:eastAsia="Times New Roman" w:cs="Times New Roman"/>
                                <w:sz w:val="20"/>
                                <w:szCs w:val="20"/>
                              </w:rPr>
                            </w:pPr>
                          </w:p>
                          <w:p w14:paraId="5AC532C7" w14:textId="77777777" w:rsidR="008A4E72" w:rsidRPr="00111F0D" w:rsidRDefault="008A4E72" w:rsidP="00D35E8F">
                            <w:pPr>
                              <w:rPr>
                                <w:rFonts w:eastAsia="Times New Roman" w:cs="Times New Roman"/>
                                <w:sz w:val="20"/>
                                <w:szCs w:val="20"/>
                              </w:rPr>
                            </w:pPr>
                            <w:r w:rsidRPr="00111F0D">
                              <w:rPr>
                                <w:rFonts w:eastAsia="Times New Roman" w:cs="Times New Roman"/>
                                <w:sz w:val="20"/>
                                <w:szCs w:val="20"/>
                              </w:rPr>
                              <w:t xml:space="preserve">• Coordinated construction activities and provided project documentation. </w:t>
                            </w:r>
                          </w:p>
                          <w:p w14:paraId="7A680A89" w14:textId="77777777" w:rsidR="008A4E72" w:rsidRPr="00111F0D" w:rsidRDefault="008A4E72" w:rsidP="00D35E8F">
                            <w:pPr>
                              <w:rPr>
                                <w:rFonts w:eastAsia="Times New Roman" w:cs="Times New Roman"/>
                                <w:sz w:val="20"/>
                                <w:szCs w:val="20"/>
                              </w:rPr>
                            </w:pPr>
                          </w:p>
                          <w:p w14:paraId="046916A5" w14:textId="77777777" w:rsidR="008A4E72" w:rsidRPr="00111F0D" w:rsidRDefault="008A4E72" w:rsidP="00D35E8F">
                            <w:pPr>
                              <w:rPr>
                                <w:rFonts w:eastAsia="Times New Roman" w:cs="Times New Roman"/>
                                <w:sz w:val="20"/>
                                <w:szCs w:val="20"/>
                              </w:rPr>
                            </w:pPr>
                            <w:r w:rsidRPr="00111F0D">
                              <w:rPr>
                                <w:rFonts w:eastAsia="Times New Roman" w:cs="Times New Roman"/>
                                <w:sz w:val="20"/>
                                <w:szCs w:val="20"/>
                              </w:rPr>
                              <w:t xml:space="preserve">• Developed cost estimates, maintained cost controls, conducted </w:t>
                            </w:r>
                            <w:proofErr w:type="gramStart"/>
                            <w:r w:rsidRPr="00111F0D">
                              <w:rPr>
                                <w:rFonts w:eastAsia="Times New Roman" w:cs="Times New Roman"/>
                                <w:sz w:val="20"/>
                                <w:szCs w:val="20"/>
                              </w:rPr>
                              <w:t>life-cycle</w:t>
                            </w:r>
                            <w:proofErr w:type="gramEnd"/>
                            <w:r w:rsidRPr="00111F0D">
                              <w:rPr>
                                <w:rFonts w:eastAsia="Times New Roman" w:cs="Times New Roman"/>
                                <w:sz w:val="20"/>
                                <w:szCs w:val="20"/>
                              </w:rPr>
                              <w:t xml:space="preserve"> cost analysis, and managed interdependencies of budgets, costs, and manpower resources. </w:t>
                            </w:r>
                          </w:p>
                          <w:p w14:paraId="7B367E74" w14:textId="77777777" w:rsidR="008A4E72" w:rsidRPr="00111F0D" w:rsidRDefault="008A4E72" w:rsidP="00D35E8F">
                            <w:pPr>
                              <w:rPr>
                                <w:rFonts w:eastAsia="Times New Roman" w:cs="Times New Roman"/>
                                <w:sz w:val="20"/>
                                <w:szCs w:val="20"/>
                              </w:rPr>
                            </w:pPr>
                          </w:p>
                          <w:p w14:paraId="749E2B0A" w14:textId="77777777" w:rsidR="008A4E72" w:rsidRPr="00111F0D" w:rsidRDefault="008A4E72" w:rsidP="00D35E8F">
                            <w:pPr>
                              <w:rPr>
                                <w:rFonts w:eastAsia="Times New Roman" w:cs="Times New Roman"/>
                                <w:sz w:val="20"/>
                                <w:szCs w:val="20"/>
                              </w:rPr>
                            </w:pPr>
                            <w:r w:rsidRPr="00111F0D">
                              <w:rPr>
                                <w:rFonts w:eastAsia="Times New Roman" w:cs="Times New Roman"/>
                                <w:sz w:val="20"/>
                                <w:szCs w:val="20"/>
                              </w:rPr>
                              <w:t xml:space="preserve">• Reviewed, negotiated, and created contract modification packages. </w:t>
                            </w:r>
                          </w:p>
                          <w:p w14:paraId="7D5CF5F9" w14:textId="77777777" w:rsidR="008A4E72" w:rsidRPr="00111F0D" w:rsidRDefault="008A4E72" w:rsidP="00D35E8F">
                            <w:pPr>
                              <w:rPr>
                                <w:rFonts w:eastAsia="Times New Roman" w:cs="Times New Roman"/>
                                <w:sz w:val="20"/>
                                <w:szCs w:val="20"/>
                              </w:rPr>
                            </w:pPr>
                          </w:p>
                          <w:p w14:paraId="72555674" w14:textId="77777777" w:rsidR="008A4E72" w:rsidRPr="00111F0D" w:rsidRDefault="008A4E72" w:rsidP="00D35E8F">
                            <w:pPr>
                              <w:rPr>
                                <w:rFonts w:eastAsia="Times New Roman" w:cs="Times New Roman"/>
                                <w:sz w:val="20"/>
                                <w:szCs w:val="20"/>
                              </w:rPr>
                            </w:pPr>
                            <w:r w:rsidRPr="00111F0D">
                              <w:rPr>
                                <w:rFonts w:eastAsia="Times New Roman" w:cs="Times New Roman"/>
                                <w:sz w:val="20"/>
                                <w:szCs w:val="20"/>
                              </w:rPr>
                              <w:t xml:space="preserve">• </w:t>
                            </w:r>
                            <w:proofErr w:type="gramStart"/>
                            <w:r w:rsidRPr="00111F0D">
                              <w:rPr>
                                <w:rFonts w:eastAsia="Times New Roman" w:cs="Times New Roman"/>
                                <w:sz w:val="20"/>
                                <w:szCs w:val="20"/>
                              </w:rPr>
                              <w:t>Provided</w:t>
                            </w:r>
                            <w:proofErr w:type="gramEnd"/>
                            <w:r w:rsidRPr="00111F0D">
                              <w:rPr>
                                <w:rFonts w:eastAsia="Times New Roman" w:cs="Times New Roman"/>
                                <w:sz w:val="20"/>
                                <w:szCs w:val="20"/>
                              </w:rPr>
                              <w:t xml:space="preserve"> QA/QC oversight and provided reporting, and followed up on outstanding issues. </w:t>
                            </w:r>
                          </w:p>
                          <w:p w14:paraId="63CFC883" w14:textId="77777777" w:rsidR="008A4E72" w:rsidRPr="00111F0D" w:rsidRDefault="008A4E72" w:rsidP="00D35E8F">
                            <w:pPr>
                              <w:rPr>
                                <w:rFonts w:eastAsia="Times New Roman" w:cs="Times New Roman"/>
                                <w:sz w:val="20"/>
                                <w:szCs w:val="20"/>
                              </w:rPr>
                            </w:pPr>
                          </w:p>
                          <w:p w14:paraId="354C32A4" w14:textId="77777777" w:rsidR="008A4E72" w:rsidRPr="00111F0D" w:rsidRDefault="008A4E72" w:rsidP="00D35E8F">
                            <w:pPr>
                              <w:rPr>
                                <w:rFonts w:eastAsia="Times New Roman" w:cs="Times New Roman"/>
                                <w:sz w:val="20"/>
                                <w:szCs w:val="20"/>
                              </w:rPr>
                            </w:pPr>
                            <w:r w:rsidRPr="00111F0D">
                              <w:rPr>
                                <w:rFonts w:eastAsia="Times New Roman" w:cs="Times New Roman"/>
                                <w:sz w:val="20"/>
                                <w:szCs w:val="20"/>
                              </w:rPr>
                              <w:t xml:space="preserve">• Developed commissioning specifications, test procedures, pre-functional checklists, and functional performance test requirements. </w:t>
                            </w:r>
                          </w:p>
                          <w:p w14:paraId="6BAC8C0B" w14:textId="77777777" w:rsidR="008A4E72" w:rsidRPr="00111F0D" w:rsidRDefault="008A4E72" w:rsidP="00D35E8F">
                            <w:pPr>
                              <w:rPr>
                                <w:rFonts w:eastAsia="Times New Roman" w:cs="Times New Roman"/>
                                <w:sz w:val="20"/>
                                <w:szCs w:val="20"/>
                              </w:rPr>
                            </w:pPr>
                          </w:p>
                          <w:p w14:paraId="0CDBEF3F" w14:textId="473F8A61" w:rsidR="008A4E72" w:rsidRPr="00111F0D" w:rsidRDefault="008A4E72" w:rsidP="00D35E8F">
                            <w:pPr>
                              <w:rPr>
                                <w:rFonts w:eastAsia="Times New Roman" w:cs="Times New Roman"/>
                                <w:sz w:val="20"/>
                                <w:szCs w:val="20"/>
                              </w:rPr>
                            </w:pPr>
                            <w:r w:rsidRPr="00111F0D">
                              <w:rPr>
                                <w:rFonts w:eastAsia="Times New Roman" w:cs="Times New Roman"/>
                                <w:sz w:val="20"/>
                                <w:szCs w:val="20"/>
                              </w:rPr>
                              <w:t>• Performed complete turnover and closeout services including punch-list management and collection of final as-built drawings, O&amp;M manuals, and warranties.</w:t>
                            </w:r>
                          </w:p>
                          <w:p w14:paraId="4E39D7F4" w14:textId="77777777" w:rsidR="008A4E72" w:rsidRPr="00111F0D" w:rsidRDefault="008A4E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o:spid="_x0000_s1030" type="#_x0000_t202" style="position:absolute;margin-left:234pt;margin-top:6.75pt;width:225pt;height:351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" filled="f" stroked="f">
                <v:textbox>
                  <w:txbxContent>
                    <w:p w14:paraId="6C75F50A" w14:textId="77777777" w:rsidR="008A4E72" w:rsidRPr="00111F0D" w:rsidRDefault="008A4E72" w:rsidP="00D35E8F">
                      <w:pPr>
                        <w:rPr>
                          <w:rFonts w:eastAsia="Times New Roman" w:cs="Times New Roman"/>
                          <w:sz w:val="20"/>
                          <w:szCs w:val="20"/>
                        </w:rPr>
                      </w:pPr>
                      <w:r w:rsidRPr="00111F0D">
                        <w:rPr>
                          <w:rFonts w:eastAsia="Times New Roman" w:cs="Times New Roman"/>
                          <w:sz w:val="20"/>
                          <w:szCs w:val="20"/>
                        </w:rPr>
                        <w:t xml:space="preserve">Key Responsibilities </w:t>
                      </w:r>
                    </w:p>
                    <w:p w14:paraId="1AEF9B5C" w14:textId="77777777" w:rsidR="008A4E72" w:rsidRPr="00111F0D" w:rsidRDefault="008A4E72" w:rsidP="00D35E8F">
                      <w:pPr>
                        <w:rPr>
                          <w:rFonts w:eastAsia="Times New Roman" w:cs="Times New Roman"/>
                          <w:sz w:val="20"/>
                          <w:szCs w:val="20"/>
                        </w:rPr>
                      </w:pPr>
                    </w:p>
                    <w:p w14:paraId="7527E200" w14:textId="77777777" w:rsidR="008A4E72" w:rsidRPr="00111F0D" w:rsidRDefault="008A4E72" w:rsidP="00D35E8F">
                      <w:pPr>
                        <w:rPr>
                          <w:rFonts w:eastAsia="Times New Roman" w:cs="Times New Roman"/>
                          <w:sz w:val="20"/>
                          <w:szCs w:val="20"/>
                        </w:rPr>
                      </w:pPr>
                      <w:r w:rsidRPr="00111F0D">
                        <w:rPr>
                          <w:rFonts w:eastAsia="Times New Roman" w:cs="Times New Roman"/>
                          <w:sz w:val="20"/>
                          <w:szCs w:val="20"/>
                        </w:rPr>
                        <w:t xml:space="preserve">• Managed design process including conducting design reviews for code compliance, completeness, and </w:t>
                      </w:r>
                      <w:proofErr w:type="spellStart"/>
                      <w:r w:rsidRPr="00111F0D">
                        <w:rPr>
                          <w:rFonts w:eastAsia="Times New Roman" w:cs="Times New Roman"/>
                          <w:sz w:val="20"/>
                          <w:szCs w:val="20"/>
                        </w:rPr>
                        <w:t>constructibility</w:t>
                      </w:r>
                      <w:proofErr w:type="spellEnd"/>
                      <w:r w:rsidRPr="00111F0D">
                        <w:rPr>
                          <w:rFonts w:eastAsia="Times New Roman" w:cs="Times New Roman"/>
                          <w:sz w:val="20"/>
                          <w:szCs w:val="20"/>
                        </w:rPr>
                        <w:t xml:space="preserve">. </w:t>
                      </w:r>
                    </w:p>
                    <w:p w14:paraId="655A7847" w14:textId="77777777" w:rsidR="008A4E72" w:rsidRPr="00111F0D" w:rsidRDefault="008A4E72" w:rsidP="00D35E8F">
                      <w:pPr>
                        <w:rPr>
                          <w:rFonts w:eastAsia="Times New Roman" w:cs="Times New Roman"/>
                          <w:sz w:val="20"/>
                          <w:szCs w:val="20"/>
                        </w:rPr>
                      </w:pPr>
                    </w:p>
                    <w:p w14:paraId="5AC532C7" w14:textId="77777777" w:rsidR="008A4E72" w:rsidRPr="00111F0D" w:rsidRDefault="008A4E72" w:rsidP="00D35E8F">
                      <w:pPr>
                        <w:rPr>
                          <w:rFonts w:eastAsia="Times New Roman" w:cs="Times New Roman"/>
                          <w:sz w:val="20"/>
                          <w:szCs w:val="20"/>
                        </w:rPr>
                      </w:pPr>
                      <w:r w:rsidRPr="00111F0D">
                        <w:rPr>
                          <w:rFonts w:eastAsia="Times New Roman" w:cs="Times New Roman"/>
                          <w:sz w:val="20"/>
                          <w:szCs w:val="20"/>
                        </w:rPr>
                        <w:t xml:space="preserve">• Coordinated construction activities and provided project documentation. </w:t>
                      </w:r>
                    </w:p>
                    <w:p w14:paraId="7A680A89" w14:textId="77777777" w:rsidR="008A4E72" w:rsidRPr="00111F0D" w:rsidRDefault="008A4E72" w:rsidP="00D35E8F">
                      <w:pPr>
                        <w:rPr>
                          <w:rFonts w:eastAsia="Times New Roman" w:cs="Times New Roman"/>
                          <w:sz w:val="20"/>
                          <w:szCs w:val="20"/>
                        </w:rPr>
                      </w:pPr>
                    </w:p>
                    <w:p w14:paraId="046916A5" w14:textId="77777777" w:rsidR="008A4E72" w:rsidRPr="00111F0D" w:rsidRDefault="008A4E72" w:rsidP="00D35E8F">
                      <w:pPr>
                        <w:rPr>
                          <w:rFonts w:eastAsia="Times New Roman" w:cs="Times New Roman"/>
                          <w:sz w:val="20"/>
                          <w:szCs w:val="20"/>
                        </w:rPr>
                      </w:pPr>
                      <w:r w:rsidRPr="00111F0D">
                        <w:rPr>
                          <w:rFonts w:eastAsia="Times New Roman" w:cs="Times New Roman"/>
                          <w:sz w:val="20"/>
                          <w:szCs w:val="20"/>
                        </w:rPr>
                        <w:t xml:space="preserve">• Developed cost estimates, maintained cost controls, conducted </w:t>
                      </w:r>
                      <w:proofErr w:type="gramStart"/>
                      <w:r w:rsidRPr="00111F0D">
                        <w:rPr>
                          <w:rFonts w:eastAsia="Times New Roman" w:cs="Times New Roman"/>
                          <w:sz w:val="20"/>
                          <w:szCs w:val="20"/>
                        </w:rPr>
                        <w:t>life-cycle</w:t>
                      </w:r>
                      <w:proofErr w:type="gramEnd"/>
                      <w:r w:rsidRPr="00111F0D">
                        <w:rPr>
                          <w:rFonts w:eastAsia="Times New Roman" w:cs="Times New Roman"/>
                          <w:sz w:val="20"/>
                          <w:szCs w:val="20"/>
                        </w:rPr>
                        <w:t xml:space="preserve"> cost analysis, and managed interdependencies of budgets, costs, and manpower resources. </w:t>
                      </w:r>
                    </w:p>
                    <w:p w14:paraId="7B367E74" w14:textId="77777777" w:rsidR="008A4E72" w:rsidRPr="00111F0D" w:rsidRDefault="008A4E72" w:rsidP="00D35E8F">
                      <w:pPr>
                        <w:rPr>
                          <w:rFonts w:eastAsia="Times New Roman" w:cs="Times New Roman"/>
                          <w:sz w:val="20"/>
                          <w:szCs w:val="20"/>
                        </w:rPr>
                      </w:pPr>
                    </w:p>
                    <w:p w14:paraId="749E2B0A" w14:textId="77777777" w:rsidR="008A4E72" w:rsidRPr="00111F0D" w:rsidRDefault="008A4E72" w:rsidP="00D35E8F">
                      <w:pPr>
                        <w:rPr>
                          <w:rFonts w:eastAsia="Times New Roman" w:cs="Times New Roman"/>
                          <w:sz w:val="20"/>
                          <w:szCs w:val="20"/>
                        </w:rPr>
                      </w:pPr>
                      <w:r w:rsidRPr="00111F0D">
                        <w:rPr>
                          <w:rFonts w:eastAsia="Times New Roman" w:cs="Times New Roman"/>
                          <w:sz w:val="20"/>
                          <w:szCs w:val="20"/>
                        </w:rPr>
                        <w:t xml:space="preserve">• Reviewed, negotiated, and created contract modification packages. </w:t>
                      </w:r>
                    </w:p>
                    <w:p w14:paraId="7D5CF5F9" w14:textId="77777777" w:rsidR="008A4E72" w:rsidRPr="00111F0D" w:rsidRDefault="008A4E72" w:rsidP="00D35E8F">
                      <w:pPr>
                        <w:rPr>
                          <w:rFonts w:eastAsia="Times New Roman" w:cs="Times New Roman"/>
                          <w:sz w:val="20"/>
                          <w:szCs w:val="20"/>
                        </w:rPr>
                      </w:pPr>
                    </w:p>
                    <w:p w14:paraId="72555674" w14:textId="77777777" w:rsidR="008A4E72" w:rsidRPr="00111F0D" w:rsidRDefault="008A4E72" w:rsidP="00D35E8F">
                      <w:pPr>
                        <w:rPr>
                          <w:rFonts w:eastAsia="Times New Roman" w:cs="Times New Roman"/>
                          <w:sz w:val="20"/>
                          <w:szCs w:val="20"/>
                        </w:rPr>
                      </w:pPr>
                      <w:r w:rsidRPr="00111F0D">
                        <w:rPr>
                          <w:rFonts w:eastAsia="Times New Roman" w:cs="Times New Roman"/>
                          <w:sz w:val="20"/>
                          <w:szCs w:val="20"/>
                        </w:rPr>
                        <w:t xml:space="preserve">• </w:t>
                      </w:r>
                      <w:proofErr w:type="gramStart"/>
                      <w:r w:rsidRPr="00111F0D">
                        <w:rPr>
                          <w:rFonts w:eastAsia="Times New Roman" w:cs="Times New Roman"/>
                          <w:sz w:val="20"/>
                          <w:szCs w:val="20"/>
                        </w:rPr>
                        <w:t>Provided</w:t>
                      </w:r>
                      <w:proofErr w:type="gramEnd"/>
                      <w:r w:rsidRPr="00111F0D">
                        <w:rPr>
                          <w:rFonts w:eastAsia="Times New Roman" w:cs="Times New Roman"/>
                          <w:sz w:val="20"/>
                          <w:szCs w:val="20"/>
                        </w:rPr>
                        <w:t xml:space="preserve"> QA/QC oversight and provided reporting, and followed up on outstanding issues. </w:t>
                      </w:r>
                    </w:p>
                    <w:p w14:paraId="63CFC883" w14:textId="77777777" w:rsidR="008A4E72" w:rsidRPr="00111F0D" w:rsidRDefault="008A4E72" w:rsidP="00D35E8F">
                      <w:pPr>
                        <w:rPr>
                          <w:rFonts w:eastAsia="Times New Roman" w:cs="Times New Roman"/>
                          <w:sz w:val="20"/>
                          <w:szCs w:val="20"/>
                        </w:rPr>
                      </w:pPr>
                    </w:p>
                    <w:p w14:paraId="354C32A4" w14:textId="77777777" w:rsidR="008A4E72" w:rsidRPr="00111F0D" w:rsidRDefault="008A4E72" w:rsidP="00D35E8F">
                      <w:pPr>
                        <w:rPr>
                          <w:rFonts w:eastAsia="Times New Roman" w:cs="Times New Roman"/>
                          <w:sz w:val="20"/>
                          <w:szCs w:val="20"/>
                        </w:rPr>
                      </w:pPr>
                      <w:r w:rsidRPr="00111F0D">
                        <w:rPr>
                          <w:rFonts w:eastAsia="Times New Roman" w:cs="Times New Roman"/>
                          <w:sz w:val="20"/>
                          <w:szCs w:val="20"/>
                        </w:rPr>
                        <w:t xml:space="preserve">• Developed commissioning specifications, test procedures, pre-functional checklists, and functional performance test requirements. </w:t>
                      </w:r>
                    </w:p>
                    <w:p w14:paraId="6BAC8C0B" w14:textId="77777777" w:rsidR="008A4E72" w:rsidRPr="00111F0D" w:rsidRDefault="008A4E72" w:rsidP="00D35E8F">
                      <w:pPr>
                        <w:rPr>
                          <w:rFonts w:eastAsia="Times New Roman" w:cs="Times New Roman"/>
                          <w:sz w:val="20"/>
                          <w:szCs w:val="20"/>
                        </w:rPr>
                      </w:pPr>
                    </w:p>
                    <w:p w14:paraId="0CDBEF3F" w14:textId="473F8A61" w:rsidR="008A4E72" w:rsidRPr="00111F0D" w:rsidRDefault="008A4E72" w:rsidP="00D35E8F">
                      <w:pPr>
                        <w:rPr>
                          <w:rFonts w:eastAsia="Times New Roman" w:cs="Times New Roman"/>
                          <w:sz w:val="20"/>
                          <w:szCs w:val="20"/>
                        </w:rPr>
                      </w:pPr>
                      <w:r w:rsidRPr="00111F0D">
                        <w:rPr>
                          <w:rFonts w:eastAsia="Times New Roman" w:cs="Times New Roman"/>
                          <w:sz w:val="20"/>
                          <w:szCs w:val="20"/>
                        </w:rPr>
                        <w:t>• Performed complete turnover and closeout services including punch-list management and collection of final as-built drawings, O&amp;M manuals, and warranties.</w:t>
                      </w:r>
                    </w:p>
                    <w:p w14:paraId="4E39D7F4" w14:textId="77777777" w:rsidR="008A4E72" w:rsidRPr="00111F0D" w:rsidRDefault="008A4E72"/>
                  </w:txbxContent>
                </v:textbox>
                <w10:wrap type="square"/>
              </v:shape>
            </w:pict>
          </mc:Fallback>
        </mc:AlternateContent>
      </w:r>
      <w:r w:rsidRPr="008A4E72">
        <w:rPr>
          <w:noProof/>
        </w:rPr>
        <mc:AlternateContent>
          <mc:Choice Requires="wps">
            <w:drawing>
              <wp:anchor distT="0" distB="0" distL="114300" distR="114300" simplePos="0" relativeHeight="251699200" behindDoc="0" locked="0" layoutInCell="1" allowOverlap="1" wp14:anchorId="05AA0BCA" wp14:editId="5B31BAA6">
                <wp:simplePos x="0" y="0"/>
                <wp:positionH relativeFrom="column">
                  <wp:posOffset>0</wp:posOffset>
                </wp:positionH>
                <wp:positionV relativeFrom="paragraph">
                  <wp:posOffset>85725</wp:posOffset>
                </wp:positionV>
                <wp:extent cx="2628900" cy="4229100"/>
                <wp:effectExtent l="0" t="0" r="0" b="12700"/>
                <wp:wrapSquare wrapText="bothSides"/>
                <wp:docPr id="23" name="Text Box 23"/>
                <wp:cNvGraphicFramePr/>
                <a:graphic xmlns:a="http://schemas.openxmlformats.org/drawingml/2006/main">
                  <a:graphicData uri="http://schemas.microsoft.com/office/word/2010/wordprocessingShape">
                    <wps:wsp>
                      <wps:cNvSpPr txBox="1"/>
                      <wps:spPr>
                        <a:xfrm>
                          <a:off x="0" y="0"/>
                          <a:ext cx="2628900" cy="4229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08A3E1B" w14:textId="77777777" w:rsidR="008A4E72" w:rsidRPr="00111F0D" w:rsidRDefault="008A4E72" w:rsidP="00D35E8F">
                            <w:pPr>
                              <w:rPr>
                                <w:rFonts w:eastAsia="Times New Roman" w:cs="Times New Roman"/>
                                <w:sz w:val="20"/>
                                <w:szCs w:val="20"/>
                              </w:rPr>
                            </w:pPr>
                            <w:proofErr w:type="spellStart"/>
                            <w:r w:rsidRPr="00111F0D">
                              <w:rPr>
                                <w:rFonts w:eastAsia="Times New Roman" w:cs="Times New Roman"/>
                                <w:sz w:val="20"/>
                                <w:szCs w:val="20"/>
                              </w:rPr>
                              <w:t>Procon</w:t>
                            </w:r>
                            <w:proofErr w:type="spellEnd"/>
                            <w:r w:rsidRPr="00111F0D">
                              <w:rPr>
                                <w:rFonts w:eastAsia="Times New Roman" w:cs="Times New Roman"/>
                                <w:sz w:val="20"/>
                                <w:szCs w:val="20"/>
                              </w:rPr>
                              <w:t xml:space="preserve"> provided comprehensive construction management services for multiple design and construction projects at this high security federal facility. </w:t>
                            </w:r>
                          </w:p>
                          <w:p w14:paraId="4BEBD247" w14:textId="77777777" w:rsidR="008A4E72" w:rsidRPr="00111F0D" w:rsidRDefault="008A4E72" w:rsidP="00D35E8F">
                            <w:pPr>
                              <w:rPr>
                                <w:rFonts w:eastAsia="Times New Roman" w:cs="Times New Roman"/>
                                <w:sz w:val="20"/>
                                <w:szCs w:val="20"/>
                              </w:rPr>
                            </w:pPr>
                          </w:p>
                          <w:p w14:paraId="30EEC9E2" w14:textId="77777777" w:rsidR="008A4E72" w:rsidRPr="00111F0D" w:rsidRDefault="008A4E72" w:rsidP="00D35E8F">
                            <w:pPr>
                              <w:rPr>
                                <w:rFonts w:eastAsia="Times New Roman" w:cs="Times New Roman"/>
                                <w:sz w:val="20"/>
                                <w:szCs w:val="20"/>
                              </w:rPr>
                            </w:pPr>
                            <w:r w:rsidRPr="00111F0D">
                              <w:rPr>
                                <w:rFonts w:eastAsia="Times New Roman" w:cs="Times New Roman"/>
                                <w:sz w:val="20"/>
                                <w:szCs w:val="20"/>
                              </w:rPr>
                              <w:t xml:space="preserve">The Nebraska Avenue Complex (NAC) is comprised of 32 buildings on approximately 25 acres in northwest Washington, DC and provides headquarters space for the Department of Homeland Security (DHS). The campus includes approximately 635,000 SF and houses over 2,400 federal employees and contractors. </w:t>
                            </w:r>
                          </w:p>
                          <w:p w14:paraId="12D04DCB" w14:textId="77777777" w:rsidR="008A4E72" w:rsidRPr="00111F0D" w:rsidRDefault="008A4E72" w:rsidP="00D35E8F">
                            <w:pPr>
                              <w:rPr>
                                <w:rFonts w:eastAsia="Times New Roman" w:cs="Times New Roman"/>
                                <w:sz w:val="20"/>
                                <w:szCs w:val="20"/>
                              </w:rPr>
                            </w:pPr>
                          </w:p>
                          <w:p w14:paraId="0107BA7F" w14:textId="53C39FA5" w:rsidR="008A4E72" w:rsidRPr="00111F0D" w:rsidRDefault="008A4E72" w:rsidP="00D35E8F">
                            <w:pPr>
                              <w:rPr>
                                <w:rFonts w:eastAsia="Times New Roman" w:cs="Times New Roman"/>
                                <w:sz w:val="20"/>
                                <w:szCs w:val="20"/>
                              </w:rPr>
                            </w:pPr>
                            <w:r w:rsidRPr="00111F0D">
                              <w:rPr>
                                <w:rFonts w:eastAsia="Times New Roman" w:cs="Times New Roman"/>
                                <w:sz w:val="20"/>
                                <w:szCs w:val="20"/>
                              </w:rPr>
                              <w:t>Work included upgrades to security, fire alarm, fire protection, HVAC, mechanical, electrical, site utility systems including six electrical substations, underground vaults, duct banks, and electrical panels rooms, asbestos abatement, renovation of interiors, repair and replacement of sidewalks and landscape features, and building diagnostics to detect and repair water intrusion.</w:t>
                            </w:r>
                          </w:p>
                          <w:p w14:paraId="11D2AABF" w14:textId="77777777" w:rsidR="008A4E72" w:rsidRPr="00111F0D" w:rsidRDefault="008A4E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3" o:spid="_x0000_s1031" type="#_x0000_t202" style="position:absolute;margin-left:0;margin-top:6.75pt;width:207pt;height:333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" filled="f" stroked="f">
                <v:textbox>
                  <w:txbxContent>
                    <w:p w14:paraId="208A3E1B" w14:textId="77777777" w:rsidR="008A4E72" w:rsidRPr="00111F0D" w:rsidRDefault="008A4E72" w:rsidP="00D35E8F">
                      <w:pPr>
                        <w:rPr>
                          <w:rFonts w:eastAsia="Times New Roman" w:cs="Times New Roman"/>
                          <w:sz w:val="20"/>
                          <w:szCs w:val="20"/>
                        </w:rPr>
                      </w:pPr>
                      <w:proofErr w:type="spellStart"/>
                      <w:r w:rsidRPr="00111F0D">
                        <w:rPr>
                          <w:rFonts w:eastAsia="Times New Roman" w:cs="Times New Roman"/>
                          <w:sz w:val="20"/>
                          <w:szCs w:val="20"/>
                        </w:rPr>
                        <w:t>Procon</w:t>
                      </w:r>
                      <w:proofErr w:type="spellEnd"/>
                      <w:r w:rsidRPr="00111F0D">
                        <w:rPr>
                          <w:rFonts w:eastAsia="Times New Roman" w:cs="Times New Roman"/>
                          <w:sz w:val="20"/>
                          <w:szCs w:val="20"/>
                        </w:rPr>
                        <w:t xml:space="preserve"> provided comprehensive construction management services for multiple design and construction projects at this high security federal facility. </w:t>
                      </w:r>
                    </w:p>
                    <w:p w14:paraId="4BEBD247" w14:textId="77777777" w:rsidR="008A4E72" w:rsidRPr="00111F0D" w:rsidRDefault="008A4E72" w:rsidP="00D35E8F">
                      <w:pPr>
                        <w:rPr>
                          <w:rFonts w:eastAsia="Times New Roman" w:cs="Times New Roman"/>
                          <w:sz w:val="20"/>
                          <w:szCs w:val="20"/>
                        </w:rPr>
                      </w:pPr>
                    </w:p>
                    <w:p w14:paraId="30EEC9E2" w14:textId="77777777" w:rsidR="008A4E72" w:rsidRPr="00111F0D" w:rsidRDefault="008A4E72" w:rsidP="00D35E8F">
                      <w:pPr>
                        <w:rPr>
                          <w:rFonts w:eastAsia="Times New Roman" w:cs="Times New Roman"/>
                          <w:sz w:val="20"/>
                          <w:szCs w:val="20"/>
                        </w:rPr>
                      </w:pPr>
                      <w:r w:rsidRPr="00111F0D">
                        <w:rPr>
                          <w:rFonts w:eastAsia="Times New Roman" w:cs="Times New Roman"/>
                          <w:sz w:val="20"/>
                          <w:szCs w:val="20"/>
                        </w:rPr>
                        <w:t xml:space="preserve">The Nebraska Avenue Complex (NAC) is comprised of 32 buildings on approximately 25 acres in northwest Washington, DC and provides headquarters space for the Department of Homeland Security (DHS). The campus includes approximately 635,000 SF and houses over 2,400 federal employees and contractors. </w:t>
                      </w:r>
                    </w:p>
                    <w:p w14:paraId="12D04DCB" w14:textId="77777777" w:rsidR="008A4E72" w:rsidRPr="00111F0D" w:rsidRDefault="008A4E72" w:rsidP="00D35E8F">
                      <w:pPr>
                        <w:rPr>
                          <w:rFonts w:eastAsia="Times New Roman" w:cs="Times New Roman"/>
                          <w:sz w:val="20"/>
                          <w:szCs w:val="20"/>
                        </w:rPr>
                      </w:pPr>
                    </w:p>
                    <w:p w14:paraId="0107BA7F" w14:textId="53C39FA5" w:rsidR="008A4E72" w:rsidRPr="00111F0D" w:rsidRDefault="008A4E72" w:rsidP="00D35E8F">
                      <w:pPr>
                        <w:rPr>
                          <w:rFonts w:eastAsia="Times New Roman" w:cs="Times New Roman"/>
                          <w:sz w:val="20"/>
                          <w:szCs w:val="20"/>
                        </w:rPr>
                      </w:pPr>
                      <w:r w:rsidRPr="00111F0D">
                        <w:rPr>
                          <w:rFonts w:eastAsia="Times New Roman" w:cs="Times New Roman"/>
                          <w:sz w:val="20"/>
                          <w:szCs w:val="20"/>
                        </w:rPr>
                        <w:t>Work included upgrades to security, fire alarm, fire protection, HVAC, mechanical, electrical, site utility systems including six electrical substations, underground vaults, duct banks, and electrical panels rooms, asbestos abatement, renovation of interiors, repair and replacement of sidewalks and landscape features, and building diagnostics to detect and repair water intrusion.</w:t>
                      </w:r>
                    </w:p>
                    <w:p w14:paraId="11D2AABF" w14:textId="77777777" w:rsidR="008A4E72" w:rsidRPr="00111F0D" w:rsidRDefault="008A4E72"/>
                  </w:txbxContent>
                </v:textbox>
                <w10:wrap type="square"/>
              </v:shape>
            </w:pict>
          </mc:Fallback>
        </mc:AlternateContent>
      </w:r>
    </w:p>
    <w:p w14:paraId="2E602AFD" w14:textId="77777777" w:rsidR="00D35E8F" w:rsidRPr="008A4E72" w:rsidRDefault="00D35E8F" w:rsidP="007D56B2"/>
    <w:p w14:paraId="3A5E072C" w14:textId="77777777" w:rsidR="00D35E8F" w:rsidRPr="008A4E72" w:rsidRDefault="00D35E8F" w:rsidP="007D56B2"/>
    <w:p w14:paraId="444605F7" w14:textId="77777777" w:rsidR="00D35E8F" w:rsidRPr="008A4E72" w:rsidRDefault="00D35E8F" w:rsidP="007D56B2"/>
    <w:p w14:paraId="4D5FAC8C" w14:textId="77777777" w:rsidR="00D35E8F" w:rsidRPr="008A4E72" w:rsidRDefault="00D35E8F" w:rsidP="007D56B2"/>
    <w:p w14:paraId="6A6B4C33" w14:textId="77777777" w:rsidR="00D35E8F" w:rsidRPr="008A4E72" w:rsidRDefault="00D35E8F" w:rsidP="007D56B2"/>
    <w:p w14:paraId="31573C76" w14:textId="77777777" w:rsidR="00D35E8F" w:rsidRPr="008A4E72" w:rsidRDefault="00D35E8F" w:rsidP="007D56B2"/>
    <w:p w14:paraId="7AB73EF9" w14:textId="77777777" w:rsidR="00D35E8F" w:rsidRPr="008A4E72" w:rsidRDefault="00D35E8F" w:rsidP="007D56B2"/>
    <w:p w14:paraId="62F7DAEE" w14:textId="77777777" w:rsidR="00D35E8F" w:rsidRPr="008A4E72" w:rsidRDefault="00D35E8F" w:rsidP="007D56B2"/>
    <w:p w14:paraId="5996BBB2" w14:textId="77777777" w:rsidR="00D35E8F" w:rsidRPr="008A4E72" w:rsidRDefault="00D35E8F" w:rsidP="007D56B2"/>
    <w:p w14:paraId="06AB7056" w14:textId="77777777" w:rsidR="00D35E8F" w:rsidRPr="008A4E72" w:rsidRDefault="00D35E8F" w:rsidP="007D56B2"/>
    <w:p w14:paraId="7A015075" w14:textId="77777777" w:rsidR="00D35E8F" w:rsidRPr="008A4E72" w:rsidRDefault="00D35E8F" w:rsidP="007D56B2"/>
    <w:p w14:paraId="1F7881B5" w14:textId="77777777" w:rsidR="00D35E8F" w:rsidRPr="008A4E72" w:rsidRDefault="00D35E8F" w:rsidP="007D56B2"/>
    <w:p w14:paraId="6D14B120" w14:textId="6D4A5C2D" w:rsidR="00D35E8F" w:rsidRPr="008A4E72" w:rsidRDefault="00D35E8F" w:rsidP="007D56B2"/>
    <w:p w14:paraId="4DDC178E" w14:textId="3DD8F935" w:rsidR="00D35E8F" w:rsidRPr="008A4E72" w:rsidRDefault="00D35E8F" w:rsidP="007D56B2"/>
    <w:p w14:paraId="0F80710A" w14:textId="77777777" w:rsidR="00D35E8F" w:rsidRPr="008A4E72" w:rsidRDefault="00D35E8F" w:rsidP="007D56B2"/>
    <w:p w14:paraId="22E1234E" w14:textId="77777777" w:rsidR="00111F0D" w:rsidRDefault="00111F0D" w:rsidP="007D56B2"/>
    <w:p w14:paraId="7AA0D4F9" w14:textId="77777777" w:rsidR="007D56B2" w:rsidRPr="008A4E72" w:rsidRDefault="007D56B2" w:rsidP="007D56B2">
      <w:proofErr w:type="spellStart"/>
      <w:r w:rsidRPr="008A4E72">
        <w:t>Procon</w:t>
      </w:r>
      <w:proofErr w:type="spellEnd"/>
      <w:r w:rsidRPr="008A4E72">
        <w:t xml:space="preserve"> Consulting </w:t>
      </w:r>
    </w:p>
    <w:p w14:paraId="0717545D" w14:textId="69073D34" w:rsidR="007D56B2" w:rsidRPr="008A4E72" w:rsidRDefault="007D56B2" w:rsidP="007D56B2">
      <w:pPr>
        <w:rPr>
          <w:rFonts w:eastAsia="Times New Roman" w:cs="Times New Roman"/>
        </w:rPr>
      </w:pPr>
      <w:r w:rsidRPr="008A4E72">
        <w:rPr>
          <w:rFonts w:eastAsia="Times New Roman" w:cs="Times New Roman"/>
        </w:rPr>
        <w:t>St. Elizabeth’s West Campus Washington, DC</w:t>
      </w:r>
    </w:p>
    <w:p w14:paraId="0D15AB7C" w14:textId="3D866A45" w:rsidR="008A7417" w:rsidRPr="008A4E72" w:rsidRDefault="00111F0D">
      <w:pPr>
        <w:sectPr w:rsidR="008A7417" w:rsidRPr="008A4E72" w:rsidSect="00481CC5">
          <w:pgSz w:w="12240" w:h="15840"/>
          <w:pgMar w:top="1440" w:right="1800" w:bottom="1440" w:left="1800" w:header="720" w:footer="720" w:gutter="0"/>
          <w:cols w:space="720"/>
          <w:docGrid w:linePitch="360"/>
        </w:sectPr>
      </w:pPr>
      <w:r w:rsidRPr="008A4E72">
        <w:rPr>
          <w:noProof/>
        </w:rPr>
        <mc:AlternateContent>
          <mc:Choice Requires="wps">
            <w:drawing>
              <wp:anchor distT="0" distB="0" distL="114300" distR="114300" simplePos="0" relativeHeight="251695104" behindDoc="0" locked="0" layoutInCell="1" allowOverlap="1" wp14:anchorId="04A1892D" wp14:editId="02C6D422">
                <wp:simplePos x="0" y="0"/>
                <wp:positionH relativeFrom="column">
                  <wp:posOffset>-114300</wp:posOffset>
                </wp:positionH>
                <wp:positionV relativeFrom="paragraph">
                  <wp:posOffset>328295</wp:posOffset>
                </wp:positionV>
                <wp:extent cx="3086100" cy="5029200"/>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3086100" cy="5029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243399" w14:textId="77777777" w:rsidR="008A4E72" w:rsidRPr="0014012B" w:rsidRDefault="008A4E72" w:rsidP="0014012B">
                            <w:pPr>
                              <w:rPr>
                                <w:sz w:val="20"/>
                                <w:szCs w:val="20"/>
                              </w:rPr>
                            </w:pPr>
                            <w:proofErr w:type="spellStart"/>
                            <w:r w:rsidRPr="0014012B">
                              <w:rPr>
                                <w:sz w:val="20"/>
                                <w:szCs w:val="20"/>
                              </w:rPr>
                              <w:t>Procon</w:t>
                            </w:r>
                            <w:proofErr w:type="spellEnd"/>
                            <w:r w:rsidRPr="0014012B">
                              <w:rPr>
                                <w:sz w:val="20"/>
                                <w:szCs w:val="20"/>
                              </w:rPr>
                              <w:t xml:space="preserve"> provides construction and program</w:t>
                            </w:r>
                          </w:p>
                          <w:p w14:paraId="5FDC371E" w14:textId="77777777" w:rsidR="008A4E72" w:rsidRPr="0014012B" w:rsidRDefault="008A4E72" w:rsidP="0014012B">
                            <w:pPr>
                              <w:rPr>
                                <w:sz w:val="20"/>
                                <w:szCs w:val="20"/>
                              </w:rPr>
                            </w:pPr>
                            <w:proofErr w:type="gramStart"/>
                            <w:r w:rsidRPr="0014012B">
                              <w:rPr>
                                <w:sz w:val="20"/>
                                <w:szCs w:val="20"/>
                              </w:rPr>
                              <w:t>management</w:t>
                            </w:r>
                            <w:proofErr w:type="gramEnd"/>
                            <w:r w:rsidRPr="0014012B">
                              <w:rPr>
                                <w:sz w:val="20"/>
                                <w:szCs w:val="20"/>
                              </w:rPr>
                              <w:t xml:space="preserve"> services for the multi-year,</w:t>
                            </w:r>
                          </w:p>
                          <w:p w14:paraId="1E3B5F21" w14:textId="77777777" w:rsidR="008A4E72" w:rsidRPr="0014012B" w:rsidRDefault="008A4E72" w:rsidP="0014012B">
                            <w:pPr>
                              <w:rPr>
                                <w:sz w:val="20"/>
                                <w:szCs w:val="20"/>
                              </w:rPr>
                            </w:pPr>
                            <w:proofErr w:type="gramStart"/>
                            <w:r w:rsidRPr="0014012B">
                              <w:rPr>
                                <w:sz w:val="20"/>
                                <w:szCs w:val="20"/>
                              </w:rPr>
                              <w:t>multi</w:t>
                            </w:r>
                            <w:proofErr w:type="gramEnd"/>
                            <w:r w:rsidRPr="0014012B">
                              <w:rPr>
                                <w:sz w:val="20"/>
                                <w:szCs w:val="20"/>
                              </w:rPr>
                              <w:t>-phase redevelopment of this 176-acre</w:t>
                            </w:r>
                          </w:p>
                          <w:p w14:paraId="0FB7A7CA" w14:textId="77777777" w:rsidR="008A4E72" w:rsidRDefault="008A4E72" w:rsidP="0014012B">
                            <w:pPr>
                              <w:rPr>
                                <w:sz w:val="20"/>
                                <w:szCs w:val="20"/>
                              </w:rPr>
                            </w:pPr>
                            <w:proofErr w:type="gramStart"/>
                            <w:r>
                              <w:rPr>
                                <w:sz w:val="20"/>
                                <w:szCs w:val="20"/>
                              </w:rPr>
                              <w:t>high</w:t>
                            </w:r>
                            <w:proofErr w:type="gramEnd"/>
                            <w:r>
                              <w:rPr>
                                <w:sz w:val="20"/>
                                <w:szCs w:val="20"/>
                              </w:rPr>
                              <w:t xml:space="preserve"> security federal campus.</w:t>
                            </w:r>
                          </w:p>
                          <w:p w14:paraId="62A68E9E" w14:textId="77777777" w:rsidR="008A4E72" w:rsidRDefault="008A4E72" w:rsidP="0014012B">
                            <w:pPr>
                              <w:rPr>
                                <w:sz w:val="20"/>
                                <w:szCs w:val="20"/>
                              </w:rPr>
                            </w:pPr>
                          </w:p>
                          <w:p w14:paraId="040DB4A7" w14:textId="13ACAE47" w:rsidR="008A4E72" w:rsidRPr="0014012B" w:rsidRDefault="008A4E72" w:rsidP="0014012B">
                            <w:pPr>
                              <w:rPr>
                                <w:sz w:val="20"/>
                                <w:szCs w:val="20"/>
                              </w:rPr>
                            </w:pPr>
                            <w:r w:rsidRPr="0014012B">
                              <w:rPr>
                                <w:sz w:val="20"/>
                                <w:szCs w:val="20"/>
                              </w:rPr>
                              <w:t xml:space="preserve">The $4.4 billion St. </w:t>
                            </w:r>
                            <w:proofErr w:type="spellStart"/>
                            <w:r w:rsidRPr="0014012B">
                              <w:rPr>
                                <w:sz w:val="20"/>
                                <w:szCs w:val="20"/>
                              </w:rPr>
                              <w:t>Elizabeths</w:t>
                            </w:r>
                            <w:proofErr w:type="spellEnd"/>
                            <w:r w:rsidRPr="0014012B">
                              <w:rPr>
                                <w:sz w:val="20"/>
                                <w:szCs w:val="20"/>
                              </w:rPr>
                              <w:t xml:space="preserve"> West Campus project</w:t>
                            </w:r>
                          </w:p>
                          <w:p w14:paraId="1CD8251D" w14:textId="77777777" w:rsidR="008A4E72" w:rsidRPr="0014012B" w:rsidRDefault="008A4E72" w:rsidP="0014012B">
                            <w:pPr>
                              <w:rPr>
                                <w:sz w:val="20"/>
                                <w:szCs w:val="20"/>
                              </w:rPr>
                            </w:pPr>
                            <w:proofErr w:type="gramStart"/>
                            <w:r w:rsidRPr="0014012B">
                              <w:rPr>
                                <w:sz w:val="20"/>
                                <w:szCs w:val="20"/>
                              </w:rPr>
                              <w:t>consists</w:t>
                            </w:r>
                            <w:proofErr w:type="gramEnd"/>
                            <w:r w:rsidRPr="0014012B">
                              <w:rPr>
                                <w:sz w:val="20"/>
                                <w:szCs w:val="20"/>
                              </w:rPr>
                              <w:t xml:space="preserve"> of the redevelopment of the 176-acre west</w:t>
                            </w:r>
                          </w:p>
                          <w:p w14:paraId="699CD560" w14:textId="5A1D9739" w:rsidR="008A4E72" w:rsidRPr="0014012B" w:rsidRDefault="008A4E72" w:rsidP="0014012B">
                            <w:pPr>
                              <w:rPr>
                                <w:sz w:val="20"/>
                                <w:szCs w:val="20"/>
                              </w:rPr>
                            </w:pPr>
                            <w:proofErr w:type="gramStart"/>
                            <w:r w:rsidRPr="0014012B">
                              <w:rPr>
                                <w:sz w:val="20"/>
                                <w:szCs w:val="20"/>
                              </w:rPr>
                              <w:t>campus</w:t>
                            </w:r>
                            <w:proofErr w:type="gramEnd"/>
                            <w:r w:rsidRPr="0014012B">
                              <w:rPr>
                                <w:sz w:val="20"/>
                                <w:szCs w:val="20"/>
                              </w:rPr>
                              <w:t xml:space="preserve"> of the National</w:t>
                            </w:r>
                            <w:r>
                              <w:rPr>
                                <w:sz w:val="20"/>
                                <w:szCs w:val="20"/>
                              </w:rPr>
                              <w:t xml:space="preserve"> Historic Landmark site located </w:t>
                            </w:r>
                            <w:r w:rsidRPr="0014012B">
                              <w:rPr>
                                <w:sz w:val="20"/>
                                <w:szCs w:val="20"/>
                              </w:rPr>
                              <w:t>in southeast Washington, DC for the consolidated</w:t>
                            </w:r>
                            <w:r>
                              <w:rPr>
                                <w:sz w:val="20"/>
                                <w:szCs w:val="20"/>
                              </w:rPr>
                              <w:t xml:space="preserve"> </w:t>
                            </w:r>
                            <w:r w:rsidRPr="0014012B">
                              <w:rPr>
                                <w:sz w:val="20"/>
                                <w:szCs w:val="20"/>
                              </w:rPr>
                              <w:t>headquarters of the Department of Homeland Security.</w:t>
                            </w:r>
                            <w:r>
                              <w:rPr>
                                <w:sz w:val="20"/>
                                <w:szCs w:val="20"/>
                              </w:rPr>
                              <w:t xml:space="preserve"> </w:t>
                            </w:r>
                            <w:r w:rsidRPr="0014012B">
                              <w:rPr>
                                <w:sz w:val="20"/>
                                <w:szCs w:val="20"/>
                              </w:rPr>
                              <w:t>The redevelopment includes 4.5 million SF of new</w:t>
                            </w:r>
                            <w:r>
                              <w:rPr>
                                <w:sz w:val="20"/>
                                <w:szCs w:val="20"/>
                              </w:rPr>
                              <w:t xml:space="preserve"> </w:t>
                            </w:r>
                            <w:r w:rsidRPr="0014012B">
                              <w:rPr>
                                <w:sz w:val="20"/>
                                <w:szCs w:val="20"/>
                              </w:rPr>
                              <w:t>construction and adaptive reuse of approximately 50</w:t>
                            </w:r>
                            <w:r>
                              <w:rPr>
                                <w:sz w:val="20"/>
                                <w:szCs w:val="20"/>
                              </w:rPr>
                              <w:t xml:space="preserve"> </w:t>
                            </w:r>
                            <w:r w:rsidRPr="0014012B">
                              <w:rPr>
                                <w:sz w:val="20"/>
                                <w:szCs w:val="20"/>
                              </w:rPr>
                              <w:t>historic buildings. The project includes the construction</w:t>
                            </w:r>
                            <w:r>
                              <w:rPr>
                                <w:sz w:val="20"/>
                                <w:szCs w:val="20"/>
                              </w:rPr>
                              <w:t xml:space="preserve"> </w:t>
                            </w:r>
                            <w:r w:rsidRPr="0014012B">
                              <w:rPr>
                                <w:sz w:val="20"/>
                                <w:szCs w:val="20"/>
                              </w:rPr>
                              <w:t>of a state-of-the-art security perimeter fence, an</w:t>
                            </w:r>
                            <w:r>
                              <w:rPr>
                                <w:sz w:val="20"/>
                                <w:szCs w:val="20"/>
                              </w:rPr>
                              <w:t xml:space="preserve"> </w:t>
                            </w:r>
                            <w:r w:rsidRPr="0014012B">
                              <w:rPr>
                                <w:sz w:val="20"/>
                                <w:szCs w:val="20"/>
                              </w:rPr>
                              <w:t>operations command center, technology integration</w:t>
                            </w:r>
                            <w:r>
                              <w:rPr>
                                <w:sz w:val="20"/>
                                <w:szCs w:val="20"/>
                              </w:rPr>
                              <w:t xml:space="preserve"> </w:t>
                            </w:r>
                            <w:r w:rsidRPr="0014012B">
                              <w:rPr>
                                <w:sz w:val="20"/>
                                <w:szCs w:val="20"/>
                              </w:rPr>
                              <w:t>program, furniture installation, move management,</w:t>
                            </w:r>
                            <w:r>
                              <w:rPr>
                                <w:sz w:val="20"/>
                                <w:szCs w:val="20"/>
                              </w:rPr>
                              <w:t xml:space="preserve"> </w:t>
                            </w:r>
                            <w:r w:rsidRPr="0014012B">
                              <w:rPr>
                                <w:sz w:val="20"/>
                                <w:szCs w:val="20"/>
                              </w:rPr>
                              <w:t>and site related infrastructure</w:t>
                            </w:r>
                            <w:r>
                              <w:t xml:space="preserve"> </w:t>
                            </w:r>
                            <w:r w:rsidRPr="0014012B">
                              <w:rPr>
                                <w:sz w:val="20"/>
                                <w:szCs w:val="20"/>
                              </w:rPr>
                              <w:t>improvements including</w:t>
                            </w:r>
                            <w:r>
                              <w:rPr>
                                <w:sz w:val="20"/>
                                <w:szCs w:val="20"/>
                              </w:rPr>
                              <w:t xml:space="preserve"> </w:t>
                            </w:r>
                            <w:r w:rsidRPr="0014012B">
                              <w:rPr>
                                <w:sz w:val="20"/>
                                <w:szCs w:val="20"/>
                              </w:rPr>
                              <w:t>roads, central utility operations, underground utilities,</w:t>
                            </w:r>
                            <w:r>
                              <w:rPr>
                                <w:sz w:val="20"/>
                                <w:szCs w:val="20"/>
                              </w:rPr>
                              <w:t xml:space="preserve"> </w:t>
                            </w:r>
                            <w:r w:rsidRPr="0014012B">
                              <w:rPr>
                                <w:sz w:val="20"/>
                                <w:szCs w:val="20"/>
                              </w:rPr>
                              <w:t>landscaping, and related improvements.</w:t>
                            </w:r>
                          </w:p>
                          <w:p w14:paraId="3C3F4744" w14:textId="77777777" w:rsidR="008A4E72" w:rsidRDefault="008A4E72" w:rsidP="0014012B">
                            <w:pPr>
                              <w:rPr>
                                <w:sz w:val="20"/>
                                <w:szCs w:val="20"/>
                              </w:rPr>
                            </w:pPr>
                          </w:p>
                          <w:p w14:paraId="40B2A309" w14:textId="77777777" w:rsidR="008A4E72" w:rsidRPr="0014012B" w:rsidRDefault="008A4E72" w:rsidP="0014012B">
                            <w:pPr>
                              <w:rPr>
                                <w:sz w:val="20"/>
                                <w:szCs w:val="20"/>
                              </w:rPr>
                            </w:pPr>
                            <w:r w:rsidRPr="0014012B">
                              <w:rPr>
                                <w:sz w:val="20"/>
                                <w:szCs w:val="20"/>
                              </w:rPr>
                              <w:t>Phase One consisted of the 1.2 million SF U.S. Coast</w:t>
                            </w:r>
                          </w:p>
                          <w:p w14:paraId="140F3358" w14:textId="0AB74CD5" w:rsidR="008A4E72" w:rsidRPr="0014012B" w:rsidRDefault="008A4E72" w:rsidP="0014012B">
                            <w:pPr>
                              <w:rPr>
                                <w:sz w:val="20"/>
                                <w:szCs w:val="20"/>
                              </w:rPr>
                            </w:pPr>
                            <w:r w:rsidRPr="0014012B">
                              <w:rPr>
                                <w:sz w:val="20"/>
                                <w:szCs w:val="20"/>
                              </w:rPr>
                              <w:t>Guard Headquarters buil</w:t>
                            </w:r>
                            <w:r>
                              <w:rPr>
                                <w:sz w:val="20"/>
                                <w:szCs w:val="20"/>
                              </w:rPr>
                              <w:t xml:space="preserve">ding a separate central utility </w:t>
                            </w:r>
                            <w:r w:rsidRPr="0014012B">
                              <w:rPr>
                                <w:sz w:val="20"/>
                                <w:szCs w:val="20"/>
                              </w:rPr>
                              <w:t>plant, two seven-story parking garages and the rehabilitation</w:t>
                            </w:r>
                            <w:r>
                              <w:rPr>
                                <w:sz w:val="20"/>
                                <w:szCs w:val="20"/>
                              </w:rPr>
                              <w:t xml:space="preserve"> </w:t>
                            </w:r>
                            <w:r w:rsidRPr="0014012B">
                              <w:rPr>
                                <w:sz w:val="20"/>
                                <w:szCs w:val="20"/>
                              </w:rPr>
                              <w:t>of seven historic structures.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2" type="#_x0000_t202" style="position:absolute;margin-left:-8.95pt;margin-top:25.85pt;width:243pt;height:3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" filled="f" stroked="f">
                <v:textbox>
                  <w:txbxContent>
                    <w:p w14:paraId="38243399" w14:textId="77777777" w:rsidR="008A4E72" w:rsidRPr="0014012B" w:rsidRDefault="008A4E72" w:rsidP="0014012B">
                      <w:pPr>
                        <w:rPr>
                          <w:sz w:val="20"/>
                          <w:szCs w:val="20"/>
                        </w:rPr>
                      </w:pPr>
                      <w:proofErr w:type="spellStart"/>
                      <w:r w:rsidRPr="0014012B">
                        <w:rPr>
                          <w:sz w:val="20"/>
                          <w:szCs w:val="20"/>
                        </w:rPr>
                        <w:t>Procon</w:t>
                      </w:r>
                      <w:proofErr w:type="spellEnd"/>
                      <w:r w:rsidRPr="0014012B">
                        <w:rPr>
                          <w:sz w:val="20"/>
                          <w:szCs w:val="20"/>
                        </w:rPr>
                        <w:t xml:space="preserve"> provides construction and program</w:t>
                      </w:r>
                    </w:p>
                    <w:p w14:paraId="5FDC371E" w14:textId="77777777" w:rsidR="008A4E72" w:rsidRPr="0014012B" w:rsidRDefault="008A4E72" w:rsidP="0014012B">
                      <w:pPr>
                        <w:rPr>
                          <w:sz w:val="20"/>
                          <w:szCs w:val="20"/>
                        </w:rPr>
                      </w:pPr>
                      <w:proofErr w:type="gramStart"/>
                      <w:r w:rsidRPr="0014012B">
                        <w:rPr>
                          <w:sz w:val="20"/>
                          <w:szCs w:val="20"/>
                        </w:rPr>
                        <w:t>management</w:t>
                      </w:r>
                      <w:proofErr w:type="gramEnd"/>
                      <w:r w:rsidRPr="0014012B">
                        <w:rPr>
                          <w:sz w:val="20"/>
                          <w:szCs w:val="20"/>
                        </w:rPr>
                        <w:t xml:space="preserve"> services for the multi-year,</w:t>
                      </w:r>
                    </w:p>
                    <w:p w14:paraId="1E3B5F21" w14:textId="77777777" w:rsidR="008A4E72" w:rsidRPr="0014012B" w:rsidRDefault="008A4E72" w:rsidP="0014012B">
                      <w:pPr>
                        <w:rPr>
                          <w:sz w:val="20"/>
                          <w:szCs w:val="20"/>
                        </w:rPr>
                      </w:pPr>
                      <w:proofErr w:type="gramStart"/>
                      <w:r w:rsidRPr="0014012B">
                        <w:rPr>
                          <w:sz w:val="20"/>
                          <w:szCs w:val="20"/>
                        </w:rPr>
                        <w:t>multi</w:t>
                      </w:r>
                      <w:proofErr w:type="gramEnd"/>
                      <w:r w:rsidRPr="0014012B">
                        <w:rPr>
                          <w:sz w:val="20"/>
                          <w:szCs w:val="20"/>
                        </w:rPr>
                        <w:t>-phase redevelopment of this 176-acre</w:t>
                      </w:r>
                    </w:p>
                    <w:p w14:paraId="0FB7A7CA" w14:textId="77777777" w:rsidR="008A4E72" w:rsidRDefault="008A4E72" w:rsidP="0014012B">
                      <w:pPr>
                        <w:rPr>
                          <w:sz w:val="20"/>
                          <w:szCs w:val="20"/>
                        </w:rPr>
                      </w:pPr>
                      <w:proofErr w:type="gramStart"/>
                      <w:r>
                        <w:rPr>
                          <w:sz w:val="20"/>
                          <w:szCs w:val="20"/>
                        </w:rPr>
                        <w:t>high</w:t>
                      </w:r>
                      <w:proofErr w:type="gramEnd"/>
                      <w:r>
                        <w:rPr>
                          <w:sz w:val="20"/>
                          <w:szCs w:val="20"/>
                        </w:rPr>
                        <w:t xml:space="preserve"> security federal campus.</w:t>
                      </w:r>
                    </w:p>
                    <w:p w14:paraId="62A68E9E" w14:textId="77777777" w:rsidR="008A4E72" w:rsidRDefault="008A4E72" w:rsidP="0014012B">
                      <w:pPr>
                        <w:rPr>
                          <w:sz w:val="20"/>
                          <w:szCs w:val="20"/>
                        </w:rPr>
                      </w:pPr>
                    </w:p>
                    <w:p w14:paraId="040DB4A7" w14:textId="13ACAE47" w:rsidR="008A4E72" w:rsidRPr="0014012B" w:rsidRDefault="008A4E72" w:rsidP="0014012B">
                      <w:pPr>
                        <w:rPr>
                          <w:sz w:val="20"/>
                          <w:szCs w:val="20"/>
                        </w:rPr>
                      </w:pPr>
                      <w:r w:rsidRPr="0014012B">
                        <w:rPr>
                          <w:sz w:val="20"/>
                          <w:szCs w:val="20"/>
                        </w:rPr>
                        <w:t xml:space="preserve">The $4.4 billion St. </w:t>
                      </w:r>
                      <w:proofErr w:type="spellStart"/>
                      <w:r w:rsidRPr="0014012B">
                        <w:rPr>
                          <w:sz w:val="20"/>
                          <w:szCs w:val="20"/>
                        </w:rPr>
                        <w:t>Elizabeths</w:t>
                      </w:r>
                      <w:proofErr w:type="spellEnd"/>
                      <w:r w:rsidRPr="0014012B">
                        <w:rPr>
                          <w:sz w:val="20"/>
                          <w:szCs w:val="20"/>
                        </w:rPr>
                        <w:t xml:space="preserve"> West Campus project</w:t>
                      </w:r>
                    </w:p>
                    <w:p w14:paraId="1CD8251D" w14:textId="77777777" w:rsidR="008A4E72" w:rsidRPr="0014012B" w:rsidRDefault="008A4E72" w:rsidP="0014012B">
                      <w:pPr>
                        <w:rPr>
                          <w:sz w:val="20"/>
                          <w:szCs w:val="20"/>
                        </w:rPr>
                      </w:pPr>
                      <w:proofErr w:type="gramStart"/>
                      <w:r w:rsidRPr="0014012B">
                        <w:rPr>
                          <w:sz w:val="20"/>
                          <w:szCs w:val="20"/>
                        </w:rPr>
                        <w:t>consists</w:t>
                      </w:r>
                      <w:proofErr w:type="gramEnd"/>
                      <w:r w:rsidRPr="0014012B">
                        <w:rPr>
                          <w:sz w:val="20"/>
                          <w:szCs w:val="20"/>
                        </w:rPr>
                        <w:t xml:space="preserve"> of the redevelopment of the 176-acre west</w:t>
                      </w:r>
                    </w:p>
                    <w:p w14:paraId="699CD560" w14:textId="5A1D9739" w:rsidR="008A4E72" w:rsidRPr="0014012B" w:rsidRDefault="008A4E72" w:rsidP="0014012B">
                      <w:pPr>
                        <w:rPr>
                          <w:sz w:val="20"/>
                          <w:szCs w:val="20"/>
                        </w:rPr>
                      </w:pPr>
                      <w:proofErr w:type="gramStart"/>
                      <w:r w:rsidRPr="0014012B">
                        <w:rPr>
                          <w:sz w:val="20"/>
                          <w:szCs w:val="20"/>
                        </w:rPr>
                        <w:t>campus</w:t>
                      </w:r>
                      <w:proofErr w:type="gramEnd"/>
                      <w:r w:rsidRPr="0014012B">
                        <w:rPr>
                          <w:sz w:val="20"/>
                          <w:szCs w:val="20"/>
                        </w:rPr>
                        <w:t xml:space="preserve"> of the National</w:t>
                      </w:r>
                      <w:r>
                        <w:rPr>
                          <w:sz w:val="20"/>
                          <w:szCs w:val="20"/>
                        </w:rPr>
                        <w:t xml:space="preserve"> Historic Landmark site located </w:t>
                      </w:r>
                      <w:r w:rsidRPr="0014012B">
                        <w:rPr>
                          <w:sz w:val="20"/>
                          <w:szCs w:val="20"/>
                        </w:rPr>
                        <w:t>in southeast Washington, DC for the consolidated</w:t>
                      </w:r>
                      <w:r>
                        <w:rPr>
                          <w:sz w:val="20"/>
                          <w:szCs w:val="20"/>
                        </w:rPr>
                        <w:t xml:space="preserve"> </w:t>
                      </w:r>
                      <w:r w:rsidRPr="0014012B">
                        <w:rPr>
                          <w:sz w:val="20"/>
                          <w:szCs w:val="20"/>
                        </w:rPr>
                        <w:t>headquarters of the Department of Homeland Security.</w:t>
                      </w:r>
                      <w:r>
                        <w:rPr>
                          <w:sz w:val="20"/>
                          <w:szCs w:val="20"/>
                        </w:rPr>
                        <w:t xml:space="preserve"> </w:t>
                      </w:r>
                      <w:r w:rsidRPr="0014012B">
                        <w:rPr>
                          <w:sz w:val="20"/>
                          <w:szCs w:val="20"/>
                        </w:rPr>
                        <w:t>The redevelopment includes 4.5 million SF of new</w:t>
                      </w:r>
                      <w:r>
                        <w:rPr>
                          <w:sz w:val="20"/>
                          <w:szCs w:val="20"/>
                        </w:rPr>
                        <w:t xml:space="preserve"> </w:t>
                      </w:r>
                      <w:r w:rsidRPr="0014012B">
                        <w:rPr>
                          <w:sz w:val="20"/>
                          <w:szCs w:val="20"/>
                        </w:rPr>
                        <w:t>construction and adaptive reuse of approximately 50</w:t>
                      </w:r>
                      <w:r>
                        <w:rPr>
                          <w:sz w:val="20"/>
                          <w:szCs w:val="20"/>
                        </w:rPr>
                        <w:t xml:space="preserve"> </w:t>
                      </w:r>
                      <w:r w:rsidRPr="0014012B">
                        <w:rPr>
                          <w:sz w:val="20"/>
                          <w:szCs w:val="20"/>
                        </w:rPr>
                        <w:t>historic buildings. The project includes the construction</w:t>
                      </w:r>
                      <w:r>
                        <w:rPr>
                          <w:sz w:val="20"/>
                          <w:szCs w:val="20"/>
                        </w:rPr>
                        <w:t xml:space="preserve"> </w:t>
                      </w:r>
                      <w:r w:rsidRPr="0014012B">
                        <w:rPr>
                          <w:sz w:val="20"/>
                          <w:szCs w:val="20"/>
                        </w:rPr>
                        <w:t>of a state-of-the-art security perimeter fence, an</w:t>
                      </w:r>
                      <w:r>
                        <w:rPr>
                          <w:sz w:val="20"/>
                          <w:szCs w:val="20"/>
                        </w:rPr>
                        <w:t xml:space="preserve"> </w:t>
                      </w:r>
                      <w:r w:rsidRPr="0014012B">
                        <w:rPr>
                          <w:sz w:val="20"/>
                          <w:szCs w:val="20"/>
                        </w:rPr>
                        <w:t>operations command center, technology integration</w:t>
                      </w:r>
                      <w:r>
                        <w:rPr>
                          <w:sz w:val="20"/>
                          <w:szCs w:val="20"/>
                        </w:rPr>
                        <w:t xml:space="preserve"> </w:t>
                      </w:r>
                      <w:r w:rsidRPr="0014012B">
                        <w:rPr>
                          <w:sz w:val="20"/>
                          <w:szCs w:val="20"/>
                        </w:rPr>
                        <w:t>program, furniture installation, move management,</w:t>
                      </w:r>
                      <w:r>
                        <w:rPr>
                          <w:sz w:val="20"/>
                          <w:szCs w:val="20"/>
                        </w:rPr>
                        <w:t xml:space="preserve"> </w:t>
                      </w:r>
                      <w:r w:rsidRPr="0014012B">
                        <w:rPr>
                          <w:sz w:val="20"/>
                          <w:szCs w:val="20"/>
                        </w:rPr>
                        <w:t>and site related infrastructure</w:t>
                      </w:r>
                      <w:r>
                        <w:t xml:space="preserve"> </w:t>
                      </w:r>
                      <w:r w:rsidRPr="0014012B">
                        <w:rPr>
                          <w:sz w:val="20"/>
                          <w:szCs w:val="20"/>
                        </w:rPr>
                        <w:t>improvements including</w:t>
                      </w:r>
                      <w:r>
                        <w:rPr>
                          <w:sz w:val="20"/>
                          <w:szCs w:val="20"/>
                        </w:rPr>
                        <w:t xml:space="preserve"> </w:t>
                      </w:r>
                      <w:r w:rsidRPr="0014012B">
                        <w:rPr>
                          <w:sz w:val="20"/>
                          <w:szCs w:val="20"/>
                        </w:rPr>
                        <w:t>roads, central utility operations, underground utilities,</w:t>
                      </w:r>
                      <w:r>
                        <w:rPr>
                          <w:sz w:val="20"/>
                          <w:szCs w:val="20"/>
                        </w:rPr>
                        <w:t xml:space="preserve"> </w:t>
                      </w:r>
                      <w:r w:rsidRPr="0014012B">
                        <w:rPr>
                          <w:sz w:val="20"/>
                          <w:szCs w:val="20"/>
                        </w:rPr>
                        <w:t>landscaping, and related improvements.</w:t>
                      </w:r>
                    </w:p>
                    <w:p w14:paraId="3C3F4744" w14:textId="77777777" w:rsidR="008A4E72" w:rsidRDefault="008A4E72" w:rsidP="0014012B">
                      <w:pPr>
                        <w:rPr>
                          <w:sz w:val="20"/>
                          <w:szCs w:val="20"/>
                        </w:rPr>
                      </w:pPr>
                    </w:p>
                    <w:p w14:paraId="40B2A309" w14:textId="77777777" w:rsidR="008A4E72" w:rsidRPr="0014012B" w:rsidRDefault="008A4E72" w:rsidP="0014012B">
                      <w:pPr>
                        <w:rPr>
                          <w:sz w:val="20"/>
                          <w:szCs w:val="20"/>
                        </w:rPr>
                      </w:pPr>
                      <w:r w:rsidRPr="0014012B">
                        <w:rPr>
                          <w:sz w:val="20"/>
                          <w:szCs w:val="20"/>
                        </w:rPr>
                        <w:t>Phase One consisted of the 1.2 million SF U.S. Coast</w:t>
                      </w:r>
                    </w:p>
                    <w:p w14:paraId="140F3358" w14:textId="0AB74CD5" w:rsidR="008A4E72" w:rsidRPr="0014012B" w:rsidRDefault="008A4E72" w:rsidP="0014012B">
                      <w:pPr>
                        <w:rPr>
                          <w:sz w:val="20"/>
                          <w:szCs w:val="20"/>
                        </w:rPr>
                      </w:pPr>
                      <w:r w:rsidRPr="0014012B">
                        <w:rPr>
                          <w:sz w:val="20"/>
                          <w:szCs w:val="20"/>
                        </w:rPr>
                        <w:t>Guard Headquarters buil</w:t>
                      </w:r>
                      <w:r>
                        <w:rPr>
                          <w:sz w:val="20"/>
                          <w:szCs w:val="20"/>
                        </w:rPr>
                        <w:t xml:space="preserve">ding a separate central utility </w:t>
                      </w:r>
                      <w:r w:rsidRPr="0014012B">
                        <w:rPr>
                          <w:sz w:val="20"/>
                          <w:szCs w:val="20"/>
                        </w:rPr>
                        <w:t>plant, two seven-story parking garages and the rehabilitation</w:t>
                      </w:r>
                      <w:r>
                        <w:rPr>
                          <w:sz w:val="20"/>
                          <w:szCs w:val="20"/>
                        </w:rPr>
                        <w:t xml:space="preserve"> </w:t>
                      </w:r>
                      <w:r w:rsidRPr="0014012B">
                        <w:rPr>
                          <w:sz w:val="20"/>
                          <w:szCs w:val="20"/>
                        </w:rPr>
                        <w:t>of seven historic structures.</w:t>
                      </w:r>
                    </w:p>
                  </w:txbxContent>
                </v:textbox>
                <w10:wrap type="square"/>
              </v:shape>
            </w:pict>
          </mc:Fallback>
        </mc:AlternateContent>
      </w:r>
      <w:r w:rsidRPr="008A4E72">
        <w:rPr>
          <w:noProof/>
        </w:rPr>
        <mc:AlternateContent>
          <mc:Choice Requires="wps">
            <w:drawing>
              <wp:anchor distT="0" distB="0" distL="114300" distR="114300" simplePos="0" relativeHeight="251686912" behindDoc="0" locked="0" layoutInCell="1" allowOverlap="1" wp14:anchorId="5CB6E129" wp14:editId="68A7A737">
                <wp:simplePos x="0" y="0"/>
                <wp:positionH relativeFrom="column">
                  <wp:posOffset>3200400</wp:posOffset>
                </wp:positionH>
                <wp:positionV relativeFrom="paragraph">
                  <wp:posOffset>328295</wp:posOffset>
                </wp:positionV>
                <wp:extent cx="3086100" cy="5143500"/>
                <wp:effectExtent l="0" t="0" r="0" b="12700"/>
                <wp:wrapSquare wrapText="bothSides"/>
                <wp:docPr id="16" name="Text Box 16"/>
                <wp:cNvGraphicFramePr/>
                <a:graphic xmlns:a="http://schemas.openxmlformats.org/drawingml/2006/main">
                  <a:graphicData uri="http://schemas.microsoft.com/office/word/2010/wordprocessingShape">
                    <wps:wsp>
                      <wps:cNvSpPr txBox="1"/>
                      <wps:spPr>
                        <a:xfrm>
                          <a:off x="0" y="0"/>
                          <a:ext cx="3086100" cy="5143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C90185" w14:textId="77777777" w:rsidR="008A4E72" w:rsidRPr="00111F0D" w:rsidRDefault="008A4E72" w:rsidP="0014012B">
                            <w:pPr>
                              <w:rPr>
                                <w:rFonts w:eastAsia="Times New Roman" w:cs="Times New Roman"/>
                                <w:sz w:val="20"/>
                                <w:szCs w:val="20"/>
                              </w:rPr>
                            </w:pPr>
                            <w:r w:rsidRPr="00111F0D">
                              <w:rPr>
                                <w:rFonts w:eastAsia="Times New Roman" w:cs="Times New Roman"/>
                                <w:sz w:val="20"/>
                                <w:szCs w:val="20"/>
                              </w:rPr>
                              <w:t xml:space="preserve">Key Responsibilities </w:t>
                            </w:r>
                          </w:p>
                          <w:p w14:paraId="55710A41" w14:textId="77777777" w:rsidR="008A4E72" w:rsidRPr="00111F0D" w:rsidRDefault="008A4E72" w:rsidP="0014012B">
                            <w:pPr>
                              <w:rPr>
                                <w:rFonts w:eastAsia="Times New Roman" w:cs="Times New Roman"/>
                                <w:sz w:val="20"/>
                                <w:szCs w:val="20"/>
                              </w:rPr>
                            </w:pPr>
                          </w:p>
                          <w:p w14:paraId="6CA34CEE" w14:textId="77777777" w:rsidR="008A4E72" w:rsidRPr="00111F0D" w:rsidRDefault="008A4E72" w:rsidP="0014012B">
                            <w:pPr>
                              <w:rPr>
                                <w:rFonts w:eastAsia="Times New Roman" w:cs="Times New Roman"/>
                                <w:sz w:val="20"/>
                                <w:szCs w:val="20"/>
                              </w:rPr>
                            </w:pPr>
                            <w:proofErr w:type="gramStart"/>
                            <w:r w:rsidRPr="00111F0D">
                              <w:rPr>
                                <w:rFonts w:eastAsia="Times New Roman" w:cs="Times New Roman"/>
                                <w:sz w:val="20"/>
                                <w:szCs w:val="20"/>
                              </w:rPr>
                              <w:t>• Program oversight of design and construction program budgets and finances.</w:t>
                            </w:r>
                            <w:proofErr w:type="gramEnd"/>
                            <w:r w:rsidRPr="00111F0D">
                              <w:rPr>
                                <w:rFonts w:eastAsia="Times New Roman" w:cs="Times New Roman"/>
                                <w:sz w:val="20"/>
                                <w:szCs w:val="20"/>
                              </w:rPr>
                              <w:t xml:space="preserve"> </w:t>
                            </w:r>
                          </w:p>
                          <w:p w14:paraId="4476D8AD" w14:textId="77777777" w:rsidR="008A4E72" w:rsidRPr="00111F0D" w:rsidRDefault="008A4E72" w:rsidP="0014012B">
                            <w:pPr>
                              <w:rPr>
                                <w:rFonts w:eastAsia="Times New Roman" w:cs="Times New Roman"/>
                                <w:sz w:val="20"/>
                                <w:szCs w:val="20"/>
                              </w:rPr>
                            </w:pPr>
                          </w:p>
                          <w:p w14:paraId="1E632F54" w14:textId="77777777" w:rsidR="008A4E72" w:rsidRPr="00111F0D" w:rsidRDefault="008A4E72" w:rsidP="0014012B">
                            <w:pPr>
                              <w:rPr>
                                <w:rFonts w:eastAsia="Times New Roman" w:cs="Times New Roman"/>
                                <w:sz w:val="20"/>
                                <w:szCs w:val="20"/>
                              </w:rPr>
                            </w:pPr>
                            <w:r w:rsidRPr="00111F0D">
                              <w:rPr>
                                <w:rFonts w:eastAsia="Times New Roman" w:cs="Times New Roman"/>
                                <w:sz w:val="20"/>
                                <w:szCs w:val="20"/>
                              </w:rPr>
                              <w:t xml:space="preserve">• Developed integrated master schedule that includes schedules for three A/E design contracts, and eight primary construction projects. </w:t>
                            </w:r>
                          </w:p>
                          <w:p w14:paraId="5DF5E979" w14:textId="77777777" w:rsidR="008A4E72" w:rsidRPr="00111F0D" w:rsidRDefault="008A4E72" w:rsidP="0014012B">
                            <w:pPr>
                              <w:rPr>
                                <w:rFonts w:eastAsia="Times New Roman" w:cs="Times New Roman"/>
                                <w:sz w:val="20"/>
                                <w:szCs w:val="20"/>
                              </w:rPr>
                            </w:pPr>
                          </w:p>
                          <w:p w14:paraId="3E0ABB79" w14:textId="77777777" w:rsidR="008A4E72" w:rsidRPr="00111F0D" w:rsidRDefault="008A4E72" w:rsidP="0014012B">
                            <w:pPr>
                              <w:rPr>
                                <w:rFonts w:eastAsia="Times New Roman" w:cs="Times New Roman"/>
                                <w:sz w:val="20"/>
                                <w:szCs w:val="20"/>
                              </w:rPr>
                            </w:pPr>
                            <w:proofErr w:type="gramStart"/>
                            <w:r w:rsidRPr="00111F0D">
                              <w:rPr>
                                <w:rFonts w:eastAsia="Times New Roman" w:cs="Times New Roman"/>
                                <w:sz w:val="20"/>
                                <w:szCs w:val="20"/>
                              </w:rPr>
                              <w:t>• Design management support including design review, control of design revision updates, development of design scopes of services and assistance in the negotiation of design fees.</w:t>
                            </w:r>
                            <w:proofErr w:type="gramEnd"/>
                            <w:r w:rsidRPr="00111F0D">
                              <w:rPr>
                                <w:rFonts w:eastAsia="Times New Roman" w:cs="Times New Roman"/>
                                <w:sz w:val="20"/>
                                <w:szCs w:val="20"/>
                              </w:rPr>
                              <w:t xml:space="preserve"> </w:t>
                            </w:r>
                          </w:p>
                          <w:p w14:paraId="3302AA1F" w14:textId="77777777" w:rsidR="008A4E72" w:rsidRPr="00111F0D" w:rsidRDefault="008A4E72" w:rsidP="0014012B">
                            <w:pPr>
                              <w:rPr>
                                <w:rFonts w:eastAsia="Times New Roman" w:cs="Times New Roman"/>
                                <w:sz w:val="20"/>
                                <w:szCs w:val="20"/>
                              </w:rPr>
                            </w:pPr>
                          </w:p>
                          <w:p w14:paraId="084547C6" w14:textId="77777777" w:rsidR="008A4E72" w:rsidRPr="00111F0D" w:rsidRDefault="008A4E72" w:rsidP="0014012B">
                            <w:pPr>
                              <w:rPr>
                                <w:rFonts w:eastAsia="Times New Roman" w:cs="Times New Roman"/>
                                <w:sz w:val="20"/>
                                <w:szCs w:val="20"/>
                              </w:rPr>
                            </w:pPr>
                            <w:r w:rsidRPr="00111F0D">
                              <w:rPr>
                                <w:rFonts w:eastAsia="Times New Roman" w:cs="Times New Roman"/>
                                <w:sz w:val="20"/>
                                <w:szCs w:val="20"/>
                              </w:rPr>
                              <w:t xml:space="preserve">• Managed change orders, RFIs, document management, meeting minutes, daily reports, and implementation of the </w:t>
                            </w:r>
                            <w:proofErr w:type="spellStart"/>
                            <w:r w:rsidRPr="00111F0D">
                              <w:rPr>
                                <w:rFonts w:eastAsia="Times New Roman" w:cs="Times New Roman"/>
                                <w:sz w:val="20"/>
                                <w:szCs w:val="20"/>
                              </w:rPr>
                              <w:t>ePM</w:t>
                            </w:r>
                            <w:proofErr w:type="spellEnd"/>
                            <w:r w:rsidRPr="00111F0D">
                              <w:rPr>
                                <w:rFonts w:eastAsia="Times New Roman" w:cs="Times New Roman"/>
                                <w:sz w:val="20"/>
                                <w:szCs w:val="20"/>
                              </w:rPr>
                              <w:t xml:space="preserve"> system. </w:t>
                            </w:r>
                          </w:p>
                          <w:p w14:paraId="6025AC8E" w14:textId="77777777" w:rsidR="008A4E72" w:rsidRPr="00111F0D" w:rsidRDefault="008A4E72" w:rsidP="0014012B">
                            <w:pPr>
                              <w:rPr>
                                <w:rFonts w:eastAsia="Times New Roman" w:cs="Times New Roman"/>
                                <w:sz w:val="20"/>
                                <w:szCs w:val="20"/>
                              </w:rPr>
                            </w:pPr>
                          </w:p>
                          <w:p w14:paraId="2059B328" w14:textId="77777777" w:rsidR="008A4E72" w:rsidRPr="00111F0D" w:rsidRDefault="008A4E72" w:rsidP="0014012B">
                            <w:pPr>
                              <w:rPr>
                                <w:rFonts w:eastAsia="Times New Roman" w:cs="Times New Roman"/>
                                <w:sz w:val="20"/>
                                <w:szCs w:val="20"/>
                              </w:rPr>
                            </w:pPr>
                            <w:r w:rsidRPr="00111F0D">
                              <w:rPr>
                                <w:rFonts w:eastAsia="Times New Roman" w:cs="Times New Roman"/>
                                <w:sz w:val="20"/>
                                <w:szCs w:val="20"/>
                              </w:rPr>
                              <w:t xml:space="preserve">• Coordinated data for reporting earned value and performance measures, status of project costs and schedules, and related issues. </w:t>
                            </w:r>
                          </w:p>
                          <w:p w14:paraId="668194BF" w14:textId="77777777" w:rsidR="008A4E72" w:rsidRPr="00111F0D" w:rsidRDefault="008A4E72" w:rsidP="0014012B">
                            <w:pPr>
                              <w:rPr>
                                <w:rFonts w:eastAsia="Times New Roman" w:cs="Times New Roman"/>
                                <w:sz w:val="20"/>
                                <w:szCs w:val="20"/>
                              </w:rPr>
                            </w:pPr>
                          </w:p>
                          <w:p w14:paraId="14345189" w14:textId="77777777" w:rsidR="008A4E72" w:rsidRPr="00111F0D" w:rsidRDefault="008A4E72" w:rsidP="0014012B">
                            <w:pPr>
                              <w:rPr>
                                <w:rFonts w:eastAsia="Times New Roman" w:cs="Times New Roman"/>
                                <w:sz w:val="20"/>
                                <w:szCs w:val="20"/>
                              </w:rPr>
                            </w:pPr>
                            <w:r w:rsidRPr="00111F0D">
                              <w:rPr>
                                <w:rFonts w:eastAsia="Times New Roman" w:cs="Times New Roman"/>
                                <w:sz w:val="20"/>
                                <w:szCs w:val="20"/>
                              </w:rPr>
                              <w:t xml:space="preserve">• Provided program budget and financial support for over $1.34 billion in contracting activity. </w:t>
                            </w:r>
                          </w:p>
                          <w:p w14:paraId="50DC89C8" w14:textId="77777777" w:rsidR="008A4E72" w:rsidRPr="00111F0D" w:rsidRDefault="008A4E72" w:rsidP="0014012B">
                            <w:pPr>
                              <w:rPr>
                                <w:rFonts w:eastAsia="Times New Roman" w:cs="Times New Roman"/>
                                <w:sz w:val="20"/>
                                <w:szCs w:val="20"/>
                              </w:rPr>
                            </w:pPr>
                          </w:p>
                          <w:p w14:paraId="134D3DEB" w14:textId="3628A8B2" w:rsidR="008A4E72" w:rsidRPr="00111F0D" w:rsidRDefault="008A4E72" w:rsidP="0014012B">
                            <w:pPr>
                              <w:rPr>
                                <w:rFonts w:eastAsia="Times New Roman" w:cs="Times New Roman"/>
                                <w:sz w:val="20"/>
                                <w:szCs w:val="20"/>
                              </w:rPr>
                            </w:pPr>
                            <w:proofErr w:type="gramStart"/>
                            <w:r w:rsidRPr="00111F0D">
                              <w:rPr>
                                <w:rFonts w:eastAsia="Times New Roman" w:cs="Times New Roman"/>
                                <w:sz w:val="20"/>
                                <w:szCs w:val="20"/>
                              </w:rPr>
                              <w:t>• Primary coordinator for utilities construction and site infrastructure upgrades.</w:t>
                            </w:r>
                            <w:proofErr w:type="gramEnd"/>
                          </w:p>
                          <w:p w14:paraId="1990ACC1" w14:textId="77777777" w:rsidR="008A4E72" w:rsidRPr="00111F0D" w:rsidRDefault="008A4E72" w:rsidP="007D56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3" type="#_x0000_t202" style="position:absolute;margin-left:252pt;margin-top:25.85pt;width:243pt;height:4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" filled="f" stroked="f">
                <v:textbox>
                  <w:txbxContent>
                    <w:p w14:paraId="40C90185" w14:textId="77777777" w:rsidR="008A4E72" w:rsidRPr="00111F0D" w:rsidRDefault="008A4E72" w:rsidP="0014012B">
                      <w:pPr>
                        <w:rPr>
                          <w:rFonts w:eastAsia="Times New Roman" w:cs="Times New Roman"/>
                          <w:sz w:val="20"/>
                          <w:szCs w:val="20"/>
                        </w:rPr>
                      </w:pPr>
                      <w:r w:rsidRPr="00111F0D">
                        <w:rPr>
                          <w:rFonts w:eastAsia="Times New Roman" w:cs="Times New Roman"/>
                          <w:sz w:val="20"/>
                          <w:szCs w:val="20"/>
                        </w:rPr>
                        <w:t xml:space="preserve">Key Responsibilities </w:t>
                      </w:r>
                    </w:p>
                    <w:p w14:paraId="55710A41" w14:textId="77777777" w:rsidR="008A4E72" w:rsidRPr="00111F0D" w:rsidRDefault="008A4E72" w:rsidP="0014012B">
                      <w:pPr>
                        <w:rPr>
                          <w:rFonts w:eastAsia="Times New Roman" w:cs="Times New Roman"/>
                          <w:sz w:val="20"/>
                          <w:szCs w:val="20"/>
                        </w:rPr>
                      </w:pPr>
                    </w:p>
                    <w:p w14:paraId="6CA34CEE" w14:textId="77777777" w:rsidR="008A4E72" w:rsidRPr="00111F0D" w:rsidRDefault="008A4E72" w:rsidP="0014012B">
                      <w:pPr>
                        <w:rPr>
                          <w:rFonts w:eastAsia="Times New Roman" w:cs="Times New Roman"/>
                          <w:sz w:val="20"/>
                          <w:szCs w:val="20"/>
                        </w:rPr>
                      </w:pPr>
                      <w:proofErr w:type="gramStart"/>
                      <w:r w:rsidRPr="00111F0D">
                        <w:rPr>
                          <w:rFonts w:eastAsia="Times New Roman" w:cs="Times New Roman"/>
                          <w:sz w:val="20"/>
                          <w:szCs w:val="20"/>
                        </w:rPr>
                        <w:t>• Program oversight of design and construction program budgets and finances.</w:t>
                      </w:r>
                      <w:proofErr w:type="gramEnd"/>
                      <w:r w:rsidRPr="00111F0D">
                        <w:rPr>
                          <w:rFonts w:eastAsia="Times New Roman" w:cs="Times New Roman"/>
                          <w:sz w:val="20"/>
                          <w:szCs w:val="20"/>
                        </w:rPr>
                        <w:t xml:space="preserve"> </w:t>
                      </w:r>
                    </w:p>
                    <w:p w14:paraId="4476D8AD" w14:textId="77777777" w:rsidR="008A4E72" w:rsidRPr="00111F0D" w:rsidRDefault="008A4E72" w:rsidP="0014012B">
                      <w:pPr>
                        <w:rPr>
                          <w:rFonts w:eastAsia="Times New Roman" w:cs="Times New Roman"/>
                          <w:sz w:val="20"/>
                          <w:szCs w:val="20"/>
                        </w:rPr>
                      </w:pPr>
                    </w:p>
                    <w:p w14:paraId="1E632F54" w14:textId="77777777" w:rsidR="008A4E72" w:rsidRPr="00111F0D" w:rsidRDefault="008A4E72" w:rsidP="0014012B">
                      <w:pPr>
                        <w:rPr>
                          <w:rFonts w:eastAsia="Times New Roman" w:cs="Times New Roman"/>
                          <w:sz w:val="20"/>
                          <w:szCs w:val="20"/>
                        </w:rPr>
                      </w:pPr>
                      <w:r w:rsidRPr="00111F0D">
                        <w:rPr>
                          <w:rFonts w:eastAsia="Times New Roman" w:cs="Times New Roman"/>
                          <w:sz w:val="20"/>
                          <w:szCs w:val="20"/>
                        </w:rPr>
                        <w:t xml:space="preserve">• Developed integrated master schedule that includes schedules for three A/E design contracts, and eight primary construction projects. </w:t>
                      </w:r>
                    </w:p>
                    <w:p w14:paraId="5DF5E979" w14:textId="77777777" w:rsidR="008A4E72" w:rsidRPr="00111F0D" w:rsidRDefault="008A4E72" w:rsidP="0014012B">
                      <w:pPr>
                        <w:rPr>
                          <w:rFonts w:eastAsia="Times New Roman" w:cs="Times New Roman"/>
                          <w:sz w:val="20"/>
                          <w:szCs w:val="20"/>
                        </w:rPr>
                      </w:pPr>
                    </w:p>
                    <w:p w14:paraId="3E0ABB79" w14:textId="77777777" w:rsidR="008A4E72" w:rsidRPr="00111F0D" w:rsidRDefault="008A4E72" w:rsidP="0014012B">
                      <w:pPr>
                        <w:rPr>
                          <w:rFonts w:eastAsia="Times New Roman" w:cs="Times New Roman"/>
                          <w:sz w:val="20"/>
                          <w:szCs w:val="20"/>
                        </w:rPr>
                      </w:pPr>
                      <w:proofErr w:type="gramStart"/>
                      <w:r w:rsidRPr="00111F0D">
                        <w:rPr>
                          <w:rFonts w:eastAsia="Times New Roman" w:cs="Times New Roman"/>
                          <w:sz w:val="20"/>
                          <w:szCs w:val="20"/>
                        </w:rPr>
                        <w:t>• Design management support including design review, control of design revision updates, development of design scopes of services and assistance in the negotiation of design fees.</w:t>
                      </w:r>
                      <w:proofErr w:type="gramEnd"/>
                      <w:r w:rsidRPr="00111F0D">
                        <w:rPr>
                          <w:rFonts w:eastAsia="Times New Roman" w:cs="Times New Roman"/>
                          <w:sz w:val="20"/>
                          <w:szCs w:val="20"/>
                        </w:rPr>
                        <w:t xml:space="preserve"> </w:t>
                      </w:r>
                    </w:p>
                    <w:p w14:paraId="3302AA1F" w14:textId="77777777" w:rsidR="008A4E72" w:rsidRPr="00111F0D" w:rsidRDefault="008A4E72" w:rsidP="0014012B">
                      <w:pPr>
                        <w:rPr>
                          <w:rFonts w:eastAsia="Times New Roman" w:cs="Times New Roman"/>
                          <w:sz w:val="20"/>
                          <w:szCs w:val="20"/>
                        </w:rPr>
                      </w:pPr>
                    </w:p>
                    <w:p w14:paraId="084547C6" w14:textId="77777777" w:rsidR="008A4E72" w:rsidRPr="00111F0D" w:rsidRDefault="008A4E72" w:rsidP="0014012B">
                      <w:pPr>
                        <w:rPr>
                          <w:rFonts w:eastAsia="Times New Roman" w:cs="Times New Roman"/>
                          <w:sz w:val="20"/>
                          <w:szCs w:val="20"/>
                        </w:rPr>
                      </w:pPr>
                      <w:r w:rsidRPr="00111F0D">
                        <w:rPr>
                          <w:rFonts w:eastAsia="Times New Roman" w:cs="Times New Roman"/>
                          <w:sz w:val="20"/>
                          <w:szCs w:val="20"/>
                        </w:rPr>
                        <w:t xml:space="preserve">• Managed change orders, RFIs, document management, meeting minutes, daily reports, and implementation of the </w:t>
                      </w:r>
                      <w:proofErr w:type="spellStart"/>
                      <w:r w:rsidRPr="00111F0D">
                        <w:rPr>
                          <w:rFonts w:eastAsia="Times New Roman" w:cs="Times New Roman"/>
                          <w:sz w:val="20"/>
                          <w:szCs w:val="20"/>
                        </w:rPr>
                        <w:t>ePM</w:t>
                      </w:r>
                      <w:proofErr w:type="spellEnd"/>
                      <w:r w:rsidRPr="00111F0D">
                        <w:rPr>
                          <w:rFonts w:eastAsia="Times New Roman" w:cs="Times New Roman"/>
                          <w:sz w:val="20"/>
                          <w:szCs w:val="20"/>
                        </w:rPr>
                        <w:t xml:space="preserve"> system. </w:t>
                      </w:r>
                    </w:p>
                    <w:p w14:paraId="6025AC8E" w14:textId="77777777" w:rsidR="008A4E72" w:rsidRPr="00111F0D" w:rsidRDefault="008A4E72" w:rsidP="0014012B">
                      <w:pPr>
                        <w:rPr>
                          <w:rFonts w:eastAsia="Times New Roman" w:cs="Times New Roman"/>
                          <w:sz w:val="20"/>
                          <w:szCs w:val="20"/>
                        </w:rPr>
                      </w:pPr>
                    </w:p>
                    <w:p w14:paraId="2059B328" w14:textId="77777777" w:rsidR="008A4E72" w:rsidRPr="00111F0D" w:rsidRDefault="008A4E72" w:rsidP="0014012B">
                      <w:pPr>
                        <w:rPr>
                          <w:rFonts w:eastAsia="Times New Roman" w:cs="Times New Roman"/>
                          <w:sz w:val="20"/>
                          <w:szCs w:val="20"/>
                        </w:rPr>
                      </w:pPr>
                      <w:r w:rsidRPr="00111F0D">
                        <w:rPr>
                          <w:rFonts w:eastAsia="Times New Roman" w:cs="Times New Roman"/>
                          <w:sz w:val="20"/>
                          <w:szCs w:val="20"/>
                        </w:rPr>
                        <w:t xml:space="preserve">• Coordinated data for reporting earned value and performance measures, status of project costs and schedules, and related issues. </w:t>
                      </w:r>
                    </w:p>
                    <w:p w14:paraId="668194BF" w14:textId="77777777" w:rsidR="008A4E72" w:rsidRPr="00111F0D" w:rsidRDefault="008A4E72" w:rsidP="0014012B">
                      <w:pPr>
                        <w:rPr>
                          <w:rFonts w:eastAsia="Times New Roman" w:cs="Times New Roman"/>
                          <w:sz w:val="20"/>
                          <w:szCs w:val="20"/>
                        </w:rPr>
                      </w:pPr>
                    </w:p>
                    <w:p w14:paraId="14345189" w14:textId="77777777" w:rsidR="008A4E72" w:rsidRPr="00111F0D" w:rsidRDefault="008A4E72" w:rsidP="0014012B">
                      <w:pPr>
                        <w:rPr>
                          <w:rFonts w:eastAsia="Times New Roman" w:cs="Times New Roman"/>
                          <w:sz w:val="20"/>
                          <w:szCs w:val="20"/>
                        </w:rPr>
                      </w:pPr>
                      <w:r w:rsidRPr="00111F0D">
                        <w:rPr>
                          <w:rFonts w:eastAsia="Times New Roman" w:cs="Times New Roman"/>
                          <w:sz w:val="20"/>
                          <w:szCs w:val="20"/>
                        </w:rPr>
                        <w:t xml:space="preserve">• Provided program budget and financial support for over $1.34 billion in contracting activity. </w:t>
                      </w:r>
                    </w:p>
                    <w:p w14:paraId="50DC89C8" w14:textId="77777777" w:rsidR="008A4E72" w:rsidRPr="00111F0D" w:rsidRDefault="008A4E72" w:rsidP="0014012B">
                      <w:pPr>
                        <w:rPr>
                          <w:rFonts w:eastAsia="Times New Roman" w:cs="Times New Roman"/>
                          <w:sz w:val="20"/>
                          <w:szCs w:val="20"/>
                        </w:rPr>
                      </w:pPr>
                    </w:p>
                    <w:p w14:paraId="134D3DEB" w14:textId="3628A8B2" w:rsidR="008A4E72" w:rsidRPr="00111F0D" w:rsidRDefault="008A4E72" w:rsidP="0014012B">
                      <w:pPr>
                        <w:rPr>
                          <w:rFonts w:eastAsia="Times New Roman" w:cs="Times New Roman"/>
                          <w:sz w:val="20"/>
                          <w:szCs w:val="20"/>
                        </w:rPr>
                      </w:pPr>
                      <w:proofErr w:type="gramStart"/>
                      <w:r w:rsidRPr="00111F0D">
                        <w:rPr>
                          <w:rFonts w:eastAsia="Times New Roman" w:cs="Times New Roman"/>
                          <w:sz w:val="20"/>
                          <w:szCs w:val="20"/>
                        </w:rPr>
                        <w:t>• Primary coordinator for utilities construction and site infrastructure upgrades.</w:t>
                      </w:r>
                      <w:proofErr w:type="gramEnd"/>
                    </w:p>
                    <w:p w14:paraId="1990ACC1" w14:textId="77777777" w:rsidR="008A4E72" w:rsidRPr="00111F0D" w:rsidRDefault="008A4E72" w:rsidP="007D56B2"/>
                  </w:txbxContent>
                </v:textbox>
                <w10:wrap type="square"/>
              </v:shape>
            </w:pict>
          </mc:Fallback>
        </mc:AlternateContent>
      </w:r>
    </w:p>
    <w:p w14:paraId="5273B331" w14:textId="6A5C0F58" w:rsidR="007D56B2" w:rsidRPr="008A4E72" w:rsidRDefault="0014012B" w:rsidP="007D56B2">
      <w:r w:rsidRPr="008A4E72">
        <w:rPr>
          <w:noProof/>
        </w:rPr>
        <mc:AlternateContent>
          <mc:Choice Requires="wps">
            <w:drawing>
              <wp:anchor distT="0" distB="0" distL="114300" distR="114300" simplePos="0" relativeHeight="251684864" behindDoc="0" locked="0" layoutInCell="1" allowOverlap="1" wp14:anchorId="17B8095C" wp14:editId="7DB62752">
                <wp:simplePos x="0" y="0"/>
                <wp:positionH relativeFrom="column">
                  <wp:posOffset>3543300</wp:posOffset>
                </wp:positionH>
                <wp:positionV relativeFrom="paragraph">
                  <wp:posOffset>-685800</wp:posOffset>
                </wp:positionV>
                <wp:extent cx="2171700" cy="1943100"/>
                <wp:effectExtent l="0" t="0" r="0" b="12700"/>
                <wp:wrapSquare wrapText="bothSides"/>
                <wp:docPr id="15" name="Text Box 15"/>
                <wp:cNvGraphicFramePr/>
                <a:graphic xmlns:a="http://schemas.openxmlformats.org/drawingml/2006/main">
                  <a:graphicData uri="http://schemas.microsoft.com/office/word/2010/wordprocessingShape">
                    <wps:wsp>
                      <wps:cNvSpPr txBox="1"/>
                      <wps:spPr>
                        <a:xfrm>
                          <a:off x="0" y="0"/>
                          <a:ext cx="2171700" cy="1943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ECEFC09" w14:textId="77777777" w:rsidR="008A4E72" w:rsidRDefault="008A4E72" w:rsidP="007D56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41" type="#_x0000_t202" style="position:absolute;margin-left:279pt;margin-top:-53.95pt;width:171pt;height:153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" filled="f" stroked="f">
                <v:textbox>
                  <w:txbxContent>
                    <w:p w14:paraId="3ECEFC09" w14:textId="77777777" w:rsidR="0014012B" w:rsidRDefault="0014012B" w:rsidP="007D56B2"/>
                  </w:txbxContent>
                </v:textbox>
                <w10:wrap type="square"/>
              </v:shape>
            </w:pict>
          </mc:Fallback>
        </mc:AlternateContent>
      </w:r>
      <w:proofErr w:type="spellStart"/>
      <w:r w:rsidR="007D56B2" w:rsidRPr="008A4E72">
        <w:t>Procon</w:t>
      </w:r>
      <w:proofErr w:type="spellEnd"/>
      <w:r w:rsidR="007D56B2" w:rsidRPr="008A4E72">
        <w:t xml:space="preserve"> Consulting </w:t>
      </w:r>
    </w:p>
    <w:p w14:paraId="3BAE4D2C" w14:textId="4F296FAE" w:rsidR="007D56B2" w:rsidRPr="008A4E72" w:rsidRDefault="007D56B2" w:rsidP="007D56B2">
      <w:pPr>
        <w:rPr>
          <w:rFonts w:eastAsia="Times New Roman" w:cs="Times New Roman"/>
        </w:rPr>
      </w:pPr>
      <w:r w:rsidRPr="008A4E72">
        <w:rPr>
          <w:rFonts w:eastAsia="Times New Roman" w:cs="Times New Roman"/>
        </w:rPr>
        <w:t>U.S. Department of Transportation Washington, DC</w:t>
      </w:r>
    </w:p>
    <w:p w14:paraId="72626002" w14:textId="6F0BE3B9" w:rsidR="008A7417" w:rsidRPr="008A4E72" w:rsidRDefault="00111F0D">
      <w:pPr>
        <w:sectPr w:rsidR="008A7417" w:rsidRPr="008A4E72" w:rsidSect="00481CC5">
          <w:pgSz w:w="12240" w:h="15840"/>
          <w:pgMar w:top="1440" w:right="1800" w:bottom="1440" w:left="1800" w:header="720" w:footer="720" w:gutter="0"/>
          <w:cols w:space="720"/>
          <w:docGrid w:linePitch="360"/>
        </w:sectPr>
      </w:pPr>
      <w:r w:rsidRPr="008A4E72">
        <w:rPr>
          <w:noProof/>
        </w:rPr>
        <mc:AlternateContent>
          <mc:Choice Requires="wps">
            <w:drawing>
              <wp:anchor distT="0" distB="0" distL="114300" distR="114300" simplePos="0" relativeHeight="251702272" behindDoc="0" locked="0" layoutInCell="1" allowOverlap="1" wp14:anchorId="7A789FCB" wp14:editId="4569B1A3">
                <wp:simplePos x="0" y="0"/>
                <wp:positionH relativeFrom="column">
                  <wp:posOffset>3086100</wp:posOffset>
                </wp:positionH>
                <wp:positionV relativeFrom="paragraph">
                  <wp:posOffset>442595</wp:posOffset>
                </wp:positionV>
                <wp:extent cx="2857500" cy="4914900"/>
                <wp:effectExtent l="0" t="0" r="0" b="12700"/>
                <wp:wrapSquare wrapText="bothSides"/>
                <wp:docPr id="25" name="Text Box 25"/>
                <wp:cNvGraphicFramePr/>
                <a:graphic xmlns:a="http://schemas.openxmlformats.org/drawingml/2006/main">
                  <a:graphicData uri="http://schemas.microsoft.com/office/word/2010/wordprocessingShape">
                    <wps:wsp>
                      <wps:cNvSpPr txBox="1"/>
                      <wps:spPr>
                        <a:xfrm>
                          <a:off x="0" y="0"/>
                          <a:ext cx="2857500" cy="4914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84226C" w14:textId="77777777" w:rsidR="008A4E72" w:rsidRDefault="008A4E72" w:rsidP="00E46771">
                            <w:pPr>
                              <w:rPr>
                                <w:sz w:val="20"/>
                                <w:szCs w:val="20"/>
                              </w:rPr>
                            </w:pPr>
                            <w:r w:rsidRPr="00E46771">
                              <w:rPr>
                                <w:sz w:val="20"/>
                                <w:szCs w:val="20"/>
                              </w:rPr>
                              <w:t>Key Responsibilities</w:t>
                            </w:r>
                          </w:p>
                          <w:p w14:paraId="505AF1F2" w14:textId="77777777" w:rsidR="00111F0D" w:rsidRPr="00E46771" w:rsidRDefault="00111F0D" w:rsidP="00E46771">
                            <w:pPr>
                              <w:rPr>
                                <w:sz w:val="20"/>
                                <w:szCs w:val="20"/>
                              </w:rPr>
                            </w:pPr>
                          </w:p>
                          <w:p w14:paraId="071DBCDA" w14:textId="08CAFECE" w:rsidR="008A4E72" w:rsidRPr="00E46771" w:rsidRDefault="008A4E72" w:rsidP="00E46771">
                            <w:pPr>
                              <w:rPr>
                                <w:sz w:val="20"/>
                                <w:szCs w:val="20"/>
                              </w:rPr>
                            </w:pPr>
                            <w:r w:rsidRPr="00E46771">
                              <w:rPr>
                                <w:sz w:val="20"/>
                                <w:szCs w:val="20"/>
                              </w:rPr>
                              <w:t>• Budgeting and acqu</w:t>
                            </w:r>
                            <w:r>
                              <w:rPr>
                                <w:sz w:val="20"/>
                                <w:szCs w:val="20"/>
                              </w:rPr>
                              <w:t xml:space="preserve">isition strategy, planning, and </w:t>
                            </w:r>
                            <w:r w:rsidRPr="00E46771">
                              <w:rPr>
                                <w:sz w:val="20"/>
                                <w:szCs w:val="20"/>
                              </w:rPr>
                              <w:t>implementation including independent estimates,</w:t>
                            </w:r>
                            <w:r>
                              <w:rPr>
                                <w:sz w:val="20"/>
                                <w:szCs w:val="20"/>
                              </w:rPr>
                              <w:t xml:space="preserve"> </w:t>
                            </w:r>
                            <w:r w:rsidRPr="00E46771">
                              <w:rPr>
                                <w:sz w:val="20"/>
                                <w:szCs w:val="20"/>
                              </w:rPr>
                              <w:t>scopes of work, proposal review, and contract</w:t>
                            </w:r>
                          </w:p>
                          <w:p w14:paraId="1AE2A8D7" w14:textId="77777777" w:rsidR="008A4E72" w:rsidRDefault="008A4E72" w:rsidP="00E46771">
                            <w:pPr>
                              <w:rPr>
                                <w:sz w:val="20"/>
                                <w:szCs w:val="20"/>
                              </w:rPr>
                            </w:pPr>
                            <w:proofErr w:type="gramStart"/>
                            <w:r w:rsidRPr="00E46771">
                              <w:rPr>
                                <w:sz w:val="20"/>
                                <w:szCs w:val="20"/>
                              </w:rPr>
                              <w:t>negotiation</w:t>
                            </w:r>
                            <w:proofErr w:type="gramEnd"/>
                            <w:r w:rsidRPr="00E46771">
                              <w:rPr>
                                <w:sz w:val="20"/>
                                <w:szCs w:val="20"/>
                              </w:rPr>
                              <w:t>.</w:t>
                            </w:r>
                          </w:p>
                          <w:p w14:paraId="4C00B88A" w14:textId="77777777" w:rsidR="00111F0D" w:rsidRPr="00E46771" w:rsidRDefault="00111F0D" w:rsidP="00E46771">
                            <w:pPr>
                              <w:rPr>
                                <w:sz w:val="20"/>
                                <w:szCs w:val="20"/>
                              </w:rPr>
                            </w:pPr>
                          </w:p>
                          <w:p w14:paraId="0473ED54" w14:textId="77777777" w:rsidR="008A4E72" w:rsidRDefault="008A4E72" w:rsidP="00E46771">
                            <w:pPr>
                              <w:rPr>
                                <w:sz w:val="20"/>
                                <w:szCs w:val="20"/>
                              </w:rPr>
                            </w:pPr>
                            <w:proofErr w:type="gramStart"/>
                            <w:r w:rsidRPr="00E46771">
                              <w:rPr>
                                <w:sz w:val="20"/>
                                <w:szCs w:val="20"/>
                              </w:rPr>
                              <w:t>• Coordinated client’s program of requirements.</w:t>
                            </w:r>
                            <w:proofErr w:type="gramEnd"/>
                          </w:p>
                          <w:p w14:paraId="6E06374A" w14:textId="77777777" w:rsidR="00111F0D" w:rsidRPr="00E46771" w:rsidRDefault="00111F0D" w:rsidP="00E46771">
                            <w:pPr>
                              <w:rPr>
                                <w:sz w:val="20"/>
                                <w:szCs w:val="20"/>
                              </w:rPr>
                            </w:pPr>
                          </w:p>
                          <w:p w14:paraId="6E646799" w14:textId="77777777" w:rsidR="008A4E72" w:rsidRPr="00E46771" w:rsidRDefault="008A4E72" w:rsidP="00E46771">
                            <w:pPr>
                              <w:rPr>
                                <w:sz w:val="20"/>
                                <w:szCs w:val="20"/>
                              </w:rPr>
                            </w:pPr>
                            <w:r w:rsidRPr="00E46771">
                              <w:rPr>
                                <w:sz w:val="20"/>
                                <w:szCs w:val="20"/>
                              </w:rPr>
                              <w:t>• Created, maintained and analyzed Critical Path</w:t>
                            </w:r>
                          </w:p>
                          <w:p w14:paraId="1CE743FF" w14:textId="77777777" w:rsidR="008A4E72" w:rsidRPr="00E46771" w:rsidRDefault="008A4E72" w:rsidP="00E46771">
                            <w:pPr>
                              <w:rPr>
                                <w:sz w:val="20"/>
                                <w:szCs w:val="20"/>
                              </w:rPr>
                            </w:pPr>
                            <w:r w:rsidRPr="00E46771">
                              <w:rPr>
                                <w:sz w:val="20"/>
                                <w:szCs w:val="20"/>
                              </w:rPr>
                              <w:t>Method (CPM) schedule and Earned Value</w:t>
                            </w:r>
                          </w:p>
                          <w:p w14:paraId="6F283C9D" w14:textId="77777777" w:rsidR="008A4E72" w:rsidRDefault="008A4E72" w:rsidP="00E46771">
                            <w:pPr>
                              <w:rPr>
                                <w:sz w:val="20"/>
                                <w:szCs w:val="20"/>
                              </w:rPr>
                            </w:pPr>
                            <w:proofErr w:type="gramStart"/>
                            <w:r w:rsidRPr="00E46771">
                              <w:rPr>
                                <w:sz w:val="20"/>
                                <w:szCs w:val="20"/>
                              </w:rPr>
                              <w:t>Management (EVM) system.</w:t>
                            </w:r>
                            <w:proofErr w:type="gramEnd"/>
                          </w:p>
                          <w:p w14:paraId="52B467FD" w14:textId="77777777" w:rsidR="00111F0D" w:rsidRPr="00E46771" w:rsidRDefault="00111F0D" w:rsidP="00E46771">
                            <w:pPr>
                              <w:rPr>
                                <w:sz w:val="20"/>
                                <w:szCs w:val="20"/>
                              </w:rPr>
                            </w:pPr>
                          </w:p>
                          <w:p w14:paraId="75AA4EF7" w14:textId="77777777" w:rsidR="008A4E72" w:rsidRPr="00E46771" w:rsidRDefault="008A4E72" w:rsidP="00E46771">
                            <w:pPr>
                              <w:rPr>
                                <w:sz w:val="20"/>
                                <w:szCs w:val="20"/>
                              </w:rPr>
                            </w:pPr>
                            <w:r w:rsidRPr="00E46771">
                              <w:rPr>
                                <w:sz w:val="20"/>
                                <w:szCs w:val="20"/>
                              </w:rPr>
                              <w:t xml:space="preserve">• Conducted </w:t>
                            </w:r>
                            <w:proofErr w:type="spellStart"/>
                            <w:r w:rsidRPr="00E46771">
                              <w:rPr>
                                <w:sz w:val="20"/>
                                <w:szCs w:val="20"/>
                              </w:rPr>
                              <w:t>constructibility</w:t>
                            </w:r>
                            <w:proofErr w:type="spellEnd"/>
                            <w:r w:rsidRPr="00E46771">
                              <w:rPr>
                                <w:sz w:val="20"/>
                                <w:szCs w:val="20"/>
                              </w:rPr>
                              <w:t xml:space="preserve"> reviews and managed</w:t>
                            </w:r>
                          </w:p>
                          <w:p w14:paraId="21A4445B" w14:textId="77777777" w:rsidR="008A4E72" w:rsidRDefault="008A4E72" w:rsidP="00E46771">
                            <w:pPr>
                              <w:rPr>
                                <w:sz w:val="20"/>
                                <w:szCs w:val="20"/>
                              </w:rPr>
                            </w:pPr>
                            <w:proofErr w:type="gramStart"/>
                            <w:r w:rsidRPr="00E46771">
                              <w:rPr>
                                <w:sz w:val="20"/>
                                <w:szCs w:val="20"/>
                              </w:rPr>
                              <w:t>submittals</w:t>
                            </w:r>
                            <w:proofErr w:type="gramEnd"/>
                            <w:r w:rsidRPr="00E46771">
                              <w:rPr>
                                <w:sz w:val="20"/>
                                <w:szCs w:val="20"/>
                              </w:rPr>
                              <w:t>, RFIs and change orders.</w:t>
                            </w:r>
                          </w:p>
                          <w:p w14:paraId="7F83FEAD" w14:textId="77777777" w:rsidR="00111F0D" w:rsidRPr="00E46771" w:rsidRDefault="00111F0D" w:rsidP="00E46771">
                            <w:pPr>
                              <w:rPr>
                                <w:sz w:val="20"/>
                                <w:szCs w:val="20"/>
                              </w:rPr>
                            </w:pPr>
                          </w:p>
                          <w:p w14:paraId="35DF1CD1" w14:textId="77777777" w:rsidR="008A4E72" w:rsidRPr="00E46771" w:rsidRDefault="008A4E72" w:rsidP="00E46771">
                            <w:pPr>
                              <w:rPr>
                                <w:sz w:val="20"/>
                                <w:szCs w:val="20"/>
                              </w:rPr>
                            </w:pPr>
                            <w:r w:rsidRPr="00E46771">
                              <w:rPr>
                                <w:sz w:val="20"/>
                                <w:szCs w:val="20"/>
                              </w:rPr>
                              <w:t xml:space="preserve">• </w:t>
                            </w:r>
                            <w:proofErr w:type="gramStart"/>
                            <w:r w:rsidRPr="00E46771">
                              <w:rPr>
                                <w:sz w:val="20"/>
                                <w:szCs w:val="20"/>
                              </w:rPr>
                              <w:t>Provided</w:t>
                            </w:r>
                            <w:proofErr w:type="gramEnd"/>
                            <w:r w:rsidRPr="00E46771">
                              <w:rPr>
                                <w:sz w:val="20"/>
                                <w:szCs w:val="20"/>
                              </w:rPr>
                              <w:t xml:space="preserve"> construction cost estimating and</w:t>
                            </w:r>
                          </w:p>
                          <w:p w14:paraId="4B615BE3" w14:textId="77777777" w:rsidR="008A4E72" w:rsidRPr="00E46771" w:rsidRDefault="008A4E72" w:rsidP="00E46771">
                            <w:pPr>
                              <w:rPr>
                                <w:sz w:val="20"/>
                                <w:szCs w:val="20"/>
                              </w:rPr>
                            </w:pPr>
                            <w:proofErr w:type="gramStart"/>
                            <w:r w:rsidRPr="00E46771">
                              <w:rPr>
                                <w:sz w:val="20"/>
                                <w:szCs w:val="20"/>
                              </w:rPr>
                              <w:t>managed</w:t>
                            </w:r>
                            <w:proofErr w:type="gramEnd"/>
                            <w:r w:rsidRPr="00E46771">
                              <w:rPr>
                                <w:sz w:val="20"/>
                                <w:szCs w:val="20"/>
                              </w:rPr>
                              <w:t xml:space="preserve"> contractor invoice/payment process.</w:t>
                            </w:r>
                          </w:p>
                          <w:p w14:paraId="710EE4C2" w14:textId="77777777" w:rsidR="008A4E72" w:rsidRPr="00E46771" w:rsidRDefault="008A4E72" w:rsidP="00E46771">
                            <w:pPr>
                              <w:rPr>
                                <w:sz w:val="20"/>
                                <w:szCs w:val="20"/>
                              </w:rPr>
                            </w:pPr>
                            <w:r w:rsidRPr="00E46771">
                              <w:rPr>
                                <w:sz w:val="20"/>
                                <w:szCs w:val="20"/>
                              </w:rPr>
                              <w:t>• Oversaw quality inspections, and managed</w:t>
                            </w:r>
                          </w:p>
                          <w:p w14:paraId="636AE9C0" w14:textId="77777777" w:rsidR="008A4E72" w:rsidRPr="00E46771" w:rsidRDefault="008A4E72" w:rsidP="00E46771">
                            <w:pPr>
                              <w:rPr>
                                <w:sz w:val="20"/>
                                <w:szCs w:val="20"/>
                              </w:rPr>
                            </w:pPr>
                            <w:proofErr w:type="gramStart"/>
                            <w:r w:rsidRPr="00E46771">
                              <w:rPr>
                                <w:sz w:val="20"/>
                                <w:szCs w:val="20"/>
                              </w:rPr>
                              <w:t>punch</w:t>
                            </w:r>
                            <w:proofErr w:type="gramEnd"/>
                            <w:r w:rsidRPr="00E46771">
                              <w:rPr>
                                <w:sz w:val="20"/>
                                <w:szCs w:val="20"/>
                              </w:rPr>
                              <w:t>-list, construction contract closeout, and</w:t>
                            </w:r>
                          </w:p>
                          <w:p w14:paraId="17964D95" w14:textId="77777777" w:rsidR="008A4E72" w:rsidRDefault="008A4E72" w:rsidP="00E46771">
                            <w:pPr>
                              <w:rPr>
                                <w:sz w:val="20"/>
                                <w:szCs w:val="20"/>
                              </w:rPr>
                            </w:pPr>
                            <w:proofErr w:type="gramStart"/>
                            <w:r w:rsidRPr="00E46771">
                              <w:rPr>
                                <w:sz w:val="20"/>
                                <w:szCs w:val="20"/>
                              </w:rPr>
                              <w:t>commissioning</w:t>
                            </w:r>
                            <w:proofErr w:type="gramEnd"/>
                            <w:r w:rsidRPr="00E46771">
                              <w:rPr>
                                <w:sz w:val="20"/>
                                <w:szCs w:val="20"/>
                              </w:rPr>
                              <w:t xml:space="preserve"> activities.</w:t>
                            </w:r>
                          </w:p>
                          <w:p w14:paraId="05CE292A" w14:textId="77777777" w:rsidR="00111F0D" w:rsidRPr="00E46771" w:rsidRDefault="00111F0D" w:rsidP="00E46771">
                            <w:pPr>
                              <w:rPr>
                                <w:sz w:val="20"/>
                                <w:szCs w:val="20"/>
                              </w:rPr>
                            </w:pPr>
                          </w:p>
                          <w:p w14:paraId="7C2B1701" w14:textId="77777777" w:rsidR="008A4E72" w:rsidRPr="00E46771" w:rsidRDefault="008A4E72" w:rsidP="00E46771">
                            <w:pPr>
                              <w:rPr>
                                <w:sz w:val="20"/>
                                <w:szCs w:val="20"/>
                              </w:rPr>
                            </w:pPr>
                            <w:r>
                              <w:t xml:space="preserve">• </w:t>
                            </w:r>
                            <w:proofErr w:type="gramStart"/>
                            <w:r w:rsidRPr="00E46771">
                              <w:rPr>
                                <w:sz w:val="20"/>
                                <w:szCs w:val="20"/>
                              </w:rPr>
                              <w:t>Provided</w:t>
                            </w:r>
                            <w:proofErr w:type="gramEnd"/>
                            <w:r w:rsidRPr="00E46771">
                              <w:rPr>
                                <w:sz w:val="20"/>
                                <w:szCs w:val="20"/>
                              </w:rPr>
                              <w:t xml:space="preserve"> technical assistance for LEED building</w:t>
                            </w:r>
                          </w:p>
                          <w:p w14:paraId="1C1E8551" w14:textId="77777777" w:rsidR="008A4E72" w:rsidRDefault="008A4E72" w:rsidP="00E46771">
                            <w:pPr>
                              <w:rPr>
                                <w:sz w:val="20"/>
                                <w:szCs w:val="20"/>
                              </w:rPr>
                            </w:pPr>
                            <w:proofErr w:type="gramStart"/>
                            <w:r w:rsidRPr="00E46771">
                              <w:rPr>
                                <w:sz w:val="20"/>
                                <w:szCs w:val="20"/>
                              </w:rPr>
                              <w:t>certification</w:t>
                            </w:r>
                            <w:proofErr w:type="gramEnd"/>
                            <w:r w:rsidRPr="00E46771">
                              <w:rPr>
                                <w:sz w:val="20"/>
                                <w:szCs w:val="20"/>
                              </w:rPr>
                              <w:t>.</w:t>
                            </w:r>
                          </w:p>
                          <w:p w14:paraId="510DDC8A" w14:textId="77777777" w:rsidR="00111F0D" w:rsidRPr="00E46771" w:rsidRDefault="00111F0D" w:rsidP="00E46771">
                            <w:pPr>
                              <w:rPr>
                                <w:sz w:val="20"/>
                                <w:szCs w:val="20"/>
                              </w:rPr>
                            </w:pPr>
                          </w:p>
                          <w:p w14:paraId="59ED22F4" w14:textId="77777777" w:rsidR="008A4E72" w:rsidRPr="00E46771" w:rsidRDefault="008A4E72" w:rsidP="00E46771">
                            <w:pPr>
                              <w:rPr>
                                <w:sz w:val="20"/>
                                <w:szCs w:val="20"/>
                              </w:rPr>
                            </w:pPr>
                            <w:r w:rsidRPr="00E46771">
                              <w:rPr>
                                <w:sz w:val="20"/>
                                <w:szCs w:val="20"/>
                              </w:rPr>
                              <w:t xml:space="preserve">• </w:t>
                            </w:r>
                            <w:proofErr w:type="gramStart"/>
                            <w:r w:rsidRPr="00E46771">
                              <w:rPr>
                                <w:sz w:val="20"/>
                                <w:szCs w:val="20"/>
                              </w:rPr>
                              <w:t>Provided</w:t>
                            </w:r>
                            <w:proofErr w:type="gramEnd"/>
                            <w:r w:rsidRPr="00E46771">
                              <w:rPr>
                                <w:sz w:val="20"/>
                                <w:szCs w:val="20"/>
                              </w:rPr>
                              <w:t xml:space="preserve"> relocation cost, schedule and</w:t>
                            </w:r>
                          </w:p>
                          <w:p w14:paraId="7962E31F" w14:textId="77777777" w:rsidR="008A4E72" w:rsidRPr="00E46771" w:rsidRDefault="008A4E72" w:rsidP="00E46771">
                            <w:pPr>
                              <w:rPr>
                                <w:sz w:val="20"/>
                                <w:szCs w:val="20"/>
                              </w:rPr>
                            </w:pPr>
                            <w:proofErr w:type="gramStart"/>
                            <w:r w:rsidRPr="00E46771">
                              <w:rPr>
                                <w:sz w:val="20"/>
                                <w:szCs w:val="20"/>
                              </w:rPr>
                              <w:t>coordination</w:t>
                            </w:r>
                            <w:proofErr w:type="gramEnd"/>
                            <w:r w:rsidRPr="00E46771">
                              <w:rPr>
                                <w:sz w:val="20"/>
                                <w:szCs w:val="20"/>
                              </w:rPr>
                              <w:t xml:space="preserve"> related to the occupancy of 5,000</w:t>
                            </w:r>
                          </w:p>
                          <w:p w14:paraId="261E03CA" w14:textId="61B01F76" w:rsidR="008A4E72" w:rsidRPr="00E46771" w:rsidRDefault="008A4E72" w:rsidP="00E46771">
                            <w:pPr>
                              <w:rPr>
                                <w:sz w:val="20"/>
                                <w:szCs w:val="20"/>
                              </w:rPr>
                            </w:pPr>
                            <w:proofErr w:type="gramStart"/>
                            <w:r w:rsidRPr="00E46771">
                              <w:rPr>
                                <w:sz w:val="20"/>
                                <w:szCs w:val="20"/>
                              </w:rPr>
                              <w:t>employees</w:t>
                            </w:r>
                            <w:proofErr w:type="gramEnd"/>
                            <w:r w:rsidRPr="00E46771">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5" type="#_x0000_t202" style="position:absolute;margin-left:243pt;margin-top:34.85pt;width:225pt;height:38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" filled="f" stroked="f">
                <v:textbox>
                  <w:txbxContent>
                    <w:p w14:paraId="6D84226C" w14:textId="77777777" w:rsidR="008A4E72" w:rsidRDefault="008A4E72" w:rsidP="00E46771">
                      <w:pPr>
                        <w:rPr>
                          <w:sz w:val="20"/>
                          <w:szCs w:val="20"/>
                        </w:rPr>
                      </w:pPr>
                      <w:r w:rsidRPr="00E46771">
                        <w:rPr>
                          <w:sz w:val="20"/>
                          <w:szCs w:val="20"/>
                        </w:rPr>
                        <w:t>Key Responsibilities</w:t>
                      </w:r>
                    </w:p>
                    <w:p w14:paraId="505AF1F2" w14:textId="77777777" w:rsidR="00111F0D" w:rsidRPr="00E46771" w:rsidRDefault="00111F0D" w:rsidP="00E46771">
                      <w:pPr>
                        <w:rPr>
                          <w:sz w:val="20"/>
                          <w:szCs w:val="20"/>
                        </w:rPr>
                      </w:pPr>
                    </w:p>
                    <w:p w14:paraId="071DBCDA" w14:textId="08CAFECE" w:rsidR="008A4E72" w:rsidRPr="00E46771" w:rsidRDefault="008A4E72" w:rsidP="00E46771">
                      <w:pPr>
                        <w:rPr>
                          <w:sz w:val="20"/>
                          <w:szCs w:val="20"/>
                        </w:rPr>
                      </w:pPr>
                      <w:r w:rsidRPr="00E46771">
                        <w:rPr>
                          <w:sz w:val="20"/>
                          <w:szCs w:val="20"/>
                        </w:rPr>
                        <w:t>• Budgeting and acqu</w:t>
                      </w:r>
                      <w:r>
                        <w:rPr>
                          <w:sz w:val="20"/>
                          <w:szCs w:val="20"/>
                        </w:rPr>
                        <w:t xml:space="preserve">isition strategy, planning, and </w:t>
                      </w:r>
                      <w:r w:rsidRPr="00E46771">
                        <w:rPr>
                          <w:sz w:val="20"/>
                          <w:szCs w:val="20"/>
                        </w:rPr>
                        <w:t>implementation including independent estimates,</w:t>
                      </w:r>
                      <w:r>
                        <w:rPr>
                          <w:sz w:val="20"/>
                          <w:szCs w:val="20"/>
                        </w:rPr>
                        <w:t xml:space="preserve"> </w:t>
                      </w:r>
                      <w:r w:rsidRPr="00E46771">
                        <w:rPr>
                          <w:sz w:val="20"/>
                          <w:szCs w:val="20"/>
                        </w:rPr>
                        <w:t>scopes of work, proposal review, and contract</w:t>
                      </w:r>
                    </w:p>
                    <w:p w14:paraId="1AE2A8D7" w14:textId="77777777" w:rsidR="008A4E72" w:rsidRDefault="008A4E72" w:rsidP="00E46771">
                      <w:pPr>
                        <w:rPr>
                          <w:sz w:val="20"/>
                          <w:szCs w:val="20"/>
                        </w:rPr>
                      </w:pPr>
                      <w:proofErr w:type="gramStart"/>
                      <w:r w:rsidRPr="00E46771">
                        <w:rPr>
                          <w:sz w:val="20"/>
                          <w:szCs w:val="20"/>
                        </w:rPr>
                        <w:t>negotiation</w:t>
                      </w:r>
                      <w:proofErr w:type="gramEnd"/>
                      <w:r w:rsidRPr="00E46771">
                        <w:rPr>
                          <w:sz w:val="20"/>
                          <w:szCs w:val="20"/>
                        </w:rPr>
                        <w:t>.</w:t>
                      </w:r>
                    </w:p>
                    <w:p w14:paraId="4C00B88A" w14:textId="77777777" w:rsidR="00111F0D" w:rsidRPr="00E46771" w:rsidRDefault="00111F0D" w:rsidP="00E46771">
                      <w:pPr>
                        <w:rPr>
                          <w:sz w:val="20"/>
                          <w:szCs w:val="20"/>
                        </w:rPr>
                      </w:pPr>
                    </w:p>
                    <w:p w14:paraId="0473ED54" w14:textId="77777777" w:rsidR="008A4E72" w:rsidRDefault="008A4E72" w:rsidP="00E46771">
                      <w:pPr>
                        <w:rPr>
                          <w:sz w:val="20"/>
                          <w:szCs w:val="20"/>
                        </w:rPr>
                      </w:pPr>
                      <w:proofErr w:type="gramStart"/>
                      <w:r w:rsidRPr="00E46771">
                        <w:rPr>
                          <w:sz w:val="20"/>
                          <w:szCs w:val="20"/>
                        </w:rPr>
                        <w:t>• Coordinated client’s program of requirements.</w:t>
                      </w:r>
                      <w:proofErr w:type="gramEnd"/>
                    </w:p>
                    <w:p w14:paraId="6E06374A" w14:textId="77777777" w:rsidR="00111F0D" w:rsidRPr="00E46771" w:rsidRDefault="00111F0D" w:rsidP="00E46771">
                      <w:pPr>
                        <w:rPr>
                          <w:sz w:val="20"/>
                          <w:szCs w:val="20"/>
                        </w:rPr>
                      </w:pPr>
                    </w:p>
                    <w:p w14:paraId="6E646799" w14:textId="77777777" w:rsidR="008A4E72" w:rsidRPr="00E46771" w:rsidRDefault="008A4E72" w:rsidP="00E46771">
                      <w:pPr>
                        <w:rPr>
                          <w:sz w:val="20"/>
                          <w:szCs w:val="20"/>
                        </w:rPr>
                      </w:pPr>
                      <w:r w:rsidRPr="00E46771">
                        <w:rPr>
                          <w:sz w:val="20"/>
                          <w:szCs w:val="20"/>
                        </w:rPr>
                        <w:t>• Created, maintained and analyzed Critical Path</w:t>
                      </w:r>
                    </w:p>
                    <w:p w14:paraId="1CE743FF" w14:textId="77777777" w:rsidR="008A4E72" w:rsidRPr="00E46771" w:rsidRDefault="008A4E72" w:rsidP="00E46771">
                      <w:pPr>
                        <w:rPr>
                          <w:sz w:val="20"/>
                          <w:szCs w:val="20"/>
                        </w:rPr>
                      </w:pPr>
                      <w:r w:rsidRPr="00E46771">
                        <w:rPr>
                          <w:sz w:val="20"/>
                          <w:szCs w:val="20"/>
                        </w:rPr>
                        <w:t>Method (CPM) schedule and Earned Value</w:t>
                      </w:r>
                    </w:p>
                    <w:p w14:paraId="6F283C9D" w14:textId="77777777" w:rsidR="008A4E72" w:rsidRDefault="008A4E72" w:rsidP="00E46771">
                      <w:pPr>
                        <w:rPr>
                          <w:sz w:val="20"/>
                          <w:szCs w:val="20"/>
                        </w:rPr>
                      </w:pPr>
                      <w:proofErr w:type="gramStart"/>
                      <w:r w:rsidRPr="00E46771">
                        <w:rPr>
                          <w:sz w:val="20"/>
                          <w:szCs w:val="20"/>
                        </w:rPr>
                        <w:t>Management (EVM) system.</w:t>
                      </w:r>
                      <w:proofErr w:type="gramEnd"/>
                    </w:p>
                    <w:p w14:paraId="52B467FD" w14:textId="77777777" w:rsidR="00111F0D" w:rsidRPr="00E46771" w:rsidRDefault="00111F0D" w:rsidP="00E46771">
                      <w:pPr>
                        <w:rPr>
                          <w:sz w:val="20"/>
                          <w:szCs w:val="20"/>
                        </w:rPr>
                      </w:pPr>
                    </w:p>
                    <w:p w14:paraId="75AA4EF7" w14:textId="77777777" w:rsidR="008A4E72" w:rsidRPr="00E46771" w:rsidRDefault="008A4E72" w:rsidP="00E46771">
                      <w:pPr>
                        <w:rPr>
                          <w:sz w:val="20"/>
                          <w:szCs w:val="20"/>
                        </w:rPr>
                      </w:pPr>
                      <w:r w:rsidRPr="00E46771">
                        <w:rPr>
                          <w:sz w:val="20"/>
                          <w:szCs w:val="20"/>
                        </w:rPr>
                        <w:t xml:space="preserve">• Conducted </w:t>
                      </w:r>
                      <w:proofErr w:type="spellStart"/>
                      <w:r w:rsidRPr="00E46771">
                        <w:rPr>
                          <w:sz w:val="20"/>
                          <w:szCs w:val="20"/>
                        </w:rPr>
                        <w:t>constructibility</w:t>
                      </w:r>
                      <w:proofErr w:type="spellEnd"/>
                      <w:r w:rsidRPr="00E46771">
                        <w:rPr>
                          <w:sz w:val="20"/>
                          <w:szCs w:val="20"/>
                        </w:rPr>
                        <w:t xml:space="preserve"> reviews and managed</w:t>
                      </w:r>
                    </w:p>
                    <w:p w14:paraId="21A4445B" w14:textId="77777777" w:rsidR="008A4E72" w:rsidRDefault="008A4E72" w:rsidP="00E46771">
                      <w:pPr>
                        <w:rPr>
                          <w:sz w:val="20"/>
                          <w:szCs w:val="20"/>
                        </w:rPr>
                      </w:pPr>
                      <w:proofErr w:type="gramStart"/>
                      <w:r w:rsidRPr="00E46771">
                        <w:rPr>
                          <w:sz w:val="20"/>
                          <w:szCs w:val="20"/>
                        </w:rPr>
                        <w:t>submittals</w:t>
                      </w:r>
                      <w:proofErr w:type="gramEnd"/>
                      <w:r w:rsidRPr="00E46771">
                        <w:rPr>
                          <w:sz w:val="20"/>
                          <w:szCs w:val="20"/>
                        </w:rPr>
                        <w:t>, RFIs and change orders.</w:t>
                      </w:r>
                    </w:p>
                    <w:p w14:paraId="7F83FEAD" w14:textId="77777777" w:rsidR="00111F0D" w:rsidRPr="00E46771" w:rsidRDefault="00111F0D" w:rsidP="00E46771">
                      <w:pPr>
                        <w:rPr>
                          <w:sz w:val="20"/>
                          <w:szCs w:val="20"/>
                        </w:rPr>
                      </w:pPr>
                    </w:p>
                    <w:p w14:paraId="35DF1CD1" w14:textId="77777777" w:rsidR="008A4E72" w:rsidRPr="00E46771" w:rsidRDefault="008A4E72" w:rsidP="00E46771">
                      <w:pPr>
                        <w:rPr>
                          <w:sz w:val="20"/>
                          <w:szCs w:val="20"/>
                        </w:rPr>
                      </w:pPr>
                      <w:r w:rsidRPr="00E46771">
                        <w:rPr>
                          <w:sz w:val="20"/>
                          <w:szCs w:val="20"/>
                        </w:rPr>
                        <w:t xml:space="preserve">• </w:t>
                      </w:r>
                      <w:proofErr w:type="gramStart"/>
                      <w:r w:rsidRPr="00E46771">
                        <w:rPr>
                          <w:sz w:val="20"/>
                          <w:szCs w:val="20"/>
                        </w:rPr>
                        <w:t>Provided</w:t>
                      </w:r>
                      <w:proofErr w:type="gramEnd"/>
                      <w:r w:rsidRPr="00E46771">
                        <w:rPr>
                          <w:sz w:val="20"/>
                          <w:szCs w:val="20"/>
                        </w:rPr>
                        <w:t xml:space="preserve"> construction cost estimating and</w:t>
                      </w:r>
                    </w:p>
                    <w:p w14:paraId="4B615BE3" w14:textId="77777777" w:rsidR="008A4E72" w:rsidRPr="00E46771" w:rsidRDefault="008A4E72" w:rsidP="00E46771">
                      <w:pPr>
                        <w:rPr>
                          <w:sz w:val="20"/>
                          <w:szCs w:val="20"/>
                        </w:rPr>
                      </w:pPr>
                      <w:proofErr w:type="gramStart"/>
                      <w:r w:rsidRPr="00E46771">
                        <w:rPr>
                          <w:sz w:val="20"/>
                          <w:szCs w:val="20"/>
                        </w:rPr>
                        <w:t>managed</w:t>
                      </w:r>
                      <w:proofErr w:type="gramEnd"/>
                      <w:r w:rsidRPr="00E46771">
                        <w:rPr>
                          <w:sz w:val="20"/>
                          <w:szCs w:val="20"/>
                        </w:rPr>
                        <w:t xml:space="preserve"> contractor invoice/payment process.</w:t>
                      </w:r>
                    </w:p>
                    <w:p w14:paraId="710EE4C2" w14:textId="77777777" w:rsidR="008A4E72" w:rsidRPr="00E46771" w:rsidRDefault="008A4E72" w:rsidP="00E46771">
                      <w:pPr>
                        <w:rPr>
                          <w:sz w:val="20"/>
                          <w:szCs w:val="20"/>
                        </w:rPr>
                      </w:pPr>
                      <w:r w:rsidRPr="00E46771">
                        <w:rPr>
                          <w:sz w:val="20"/>
                          <w:szCs w:val="20"/>
                        </w:rPr>
                        <w:t>• Oversaw quality inspections, and managed</w:t>
                      </w:r>
                    </w:p>
                    <w:p w14:paraId="636AE9C0" w14:textId="77777777" w:rsidR="008A4E72" w:rsidRPr="00E46771" w:rsidRDefault="008A4E72" w:rsidP="00E46771">
                      <w:pPr>
                        <w:rPr>
                          <w:sz w:val="20"/>
                          <w:szCs w:val="20"/>
                        </w:rPr>
                      </w:pPr>
                      <w:proofErr w:type="gramStart"/>
                      <w:r w:rsidRPr="00E46771">
                        <w:rPr>
                          <w:sz w:val="20"/>
                          <w:szCs w:val="20"/>
                        </w:rPr>
                        <w:t>punch</w:t>
                      </w:r>
                      <w:proofErr w:type="gramEnd"/>
                      <w:r w:rsidRPr="00E46771">
                        <w:rPr>
                          <w:sz w:val="20"/>
                          <w:szCs w:val="20"/>
                        </w:rPr>
                        <w:t>-list, construction contract closeout, and</w:t>
                      </w:r>
                    </w:p>
                    <w:p w14:paraId="17964D95" w14:textId="77777777" w:rsidR="008A4E72" w:rsidRDefault="008A4E72" w:rsidP="00E46771">
                      <w:pPr>
                        <w:rPr>
                          <w:sz w:val="20"/>
                          <w:szCs w:val="20"/>
                        </w:rPr>
                      </w:pPr>
                      <w:proofErr w:type="gramStart"/>
                      <w:r w:rsidRPr="00E46771">
                        <w:rPr>
                          <w:sz w:val="20"/>
                          <w:szCs w:val="20"/>
                        </w:rPr>
                        <w:t>commissioning</w:t>
                      </w:r>
                      <w:proofErr w:type="gramEnd"/>
                      <w:r w:rsidRPr="00E46771">
                        <w:rPr>
                          <w:sz w:val="20"/>
                          <w:szCs w:val="20"/>
                        </w:rPr>
                        <w:t xml:space="preserve"> activities.</w:t>
                      </w:r>
                    </w:p>
                    <w:p w14:paraId="05CE292A" w14:textId="77777777" w:rsidR="00111F0D" w:rsidRPr="00E46771" w:rsidRDefault="00111F0D" w:rsidP="00E46771">
                      <w:pPr>
                        <w:rPr>
                          <w:sz w:val="20"/>
                          <w:szCs w:val="20"/>
                        </w:rPr>
                      </w:pPr>
                    </w:p>
                    <w:p w14:paraId="7C2B1701" w14:textId="77777777" w:rsidR="008A4E72" w:rsidRPr="00E46771" w:rsidRDefault="008A4E72" w:rsidP="00E46771">
                      <w:pPr>
                        <w:rPr>
                          <w:sz w:val="20"/>
                          <w:szCs w:val="20"/>
                        </w:rPr>
                      </w:pPr>
                      <w:r>
                        <w:t xml:space="preserve">• </w:t>
                      </w:r>
                      <w:proofErr w:type="gramStart"/>
                      <w:r w:rsidRPr="00E46771">
                        <w:rPr>
                          <w:sz w:val="20"/>
                          <w:szCs w:val="20"/>
                        </w:rPr>
                        <w:t>Provided</w:t>
                      </w:r>
                      <w:proofErr w:type="gramEnd"/>
                      <w:r w:rsidRPr="00E46771">
                        <w:rPr>
                          <w:sz w:val="20"/>
                          <w:szCs w:val="20"/>
                        </w:rPr>
                        <w:t xml:space="preserve"> technical assistance for LEED building</w:t>
                      </w:r>
                    </w:p>
                    <w:p w14:paraId="1C1E8551" w14:textId="77777777" w:rsidR="008A4E72" w:rsidRDefault="008A4E72" w:rsidP="00E46771">
                      <w:pPr>
                        <w:rPr>
                          <w:sz w:val="20"/>
                          <w:szCs w:val="20"/>
                        </w:rPr>
                      </w:pPr>
                      <w:proofErr w:type="gramStart"/>
                      <w:r w:rsidRPr="00E46771">
                        <w:rPr>
                          <w:sz w:val="20"/>
                          <w:szCs w:val="20"/>
                        </w:rPr>
                        <w:t>certification</w:t>
                      </w:r>
                      <w:proofErr w:type="gramEnd"/>
                      <w:r w:rsidRPr="00E46771">
                        <w:rPr>
                          <w:sz w:val="20"/>
                          <w:szCs w:val="20"/>
                        </w:rPr>
                        <w:t>.</w:t>
                      </w:r>
                    </w:p>
                    <w:p w14:paraId="510DDC8A" w14:textId="77777777" w:rsidR="00111F0D" w:rsidRPr="00E46771" w:rsidRDefault="00111F0D" w:rsidP="00E46771">
                      <w:pPr>
                        <w:rPr>
                          <w:sz w:val="20"/>
                          <w:szCs w:val="20"/>
                        </w:rPr>
                      </w:pPr>
                    </w:p>
                    <w:p w14:paraId="59ED22F4" w14:textId="77777777" w:rsidR="008A4E72" w:rsidRPr="00E46771" w:rsidRDefault="008A4E72" w:rsidP="00E46771">
                      <w:pPr>
                        <w:rPr>
                          <w:sz w:val="20"/>
                          <w:szCs w:val="20"/>
                        </w:rPr>
                      </w:pPr>
                      <w:r w:rsidRPr="00E46771">
                        <w:rPr>
                          <w:sz w:val="20"/>
                          <w:szCs w:val="20"/>
                        </w:rPr>
                        <w:t xml:space="preserve">• </w:t>
                      </w:r>
                      <w:proofErr w:type="gramStart"/>
                      <w:r w:rsidRPr="00E46771">
                        <w:rPr>
                          <w:sz w:val="20"/>
                          <w:szCs w:val="20"/>
                        </w:rPr>
                        <w:t>Provided</w:t>
                      </w:r>
                      <w:proofErr w:type="gramEnd"/>
                      <w:r w:rsidRPr="00E46771">
                        <w:rPr>
                          <w:sz w:val="20"/>
                          <w:szCs w:val="20"/>
                        </w:rPr>
                        <w:t xml:space="preserve"> relocation cost, schedule and</w:t>
                      </w:r>
                    </w:p>
                    <w:p w14:paraId="7962E31F" w14:textId="77777777" w:rsidR="008A4E72" w:rsidRPr="00E46771" w:rsidRDefault="008A4E72" w:rsidP="00E46771">
                      <w:pPr>
                        <w:rPr>
                          <w:sz w:val="20"/>
                          <w:szCs w:val="20"/>
                        </w:rPr>
                      </w:pPr>
                      <w:proofErr w:type="gramStart"/>
                      <w:r w:rsidRPr="00E46771">
                        <w:rPr>
                          <w:sz w:val="20"/>
                          <w:szCs w:val="20"/>
                        </w:rPr>
                        <w:t>coordination</w:t>
                      </w:r>
                      <w:proofErr w:type="gramEnd"/>
                      <w:r w:rsidRPr="00E46771">
                        <w:rPr>
                          <w:sz w:val="20"/>
                          <w:szCs w:val="20"/>
                        </w:rPr>
                        <w:t xml:space="preserve"> related to the occupancy of 5,000</w:t>
                      </w:r>
                    </w:p>
                    <w:p w14:paraId="261E03CA" w14:textId="61B01F76" w:rsidR="008A4E72" w:rsidRPr="00E46771" w:rsidRDefault="008A4E72" w:rsidP="00E46771">
                      <w:pPr>
                        <w:rPr>
                          <w:sz w:val="20"/>
                          <w:szCs w:val="20"/>
                        </w:rPr>
                      </w:pPr>
                      <w:proofErr w:type="gramStart"/>
                      <w:r w:rsidRPr="00E46771">
                        <w:rPr>
                          <w:sz w:val="20"/>
                          <w:szCs w:val="20"/>
                        </w:rPr>
                        <w:t>employees</w:t>
                      </w:r>
                      <w:proofErr w:type="gramEnd"/>
                      <w:r w:rsidRPr="00E46771">
                        <w:rPr>
                          <w:sz w:val="20"/>
                          <w:szCs w:val="20"/>
                        </w:rPr>
                        <w:t>.</w:t>
                      </w:r>
                    </w:p>
                  </w:txbxContent>
                </v:textbox>
                <w10:wrap type="square"/>
              </v:shape>
            </w:pict>
          </mc:Fallback>
        </mc:AlternateContent>
      </w:r>
      <w:r w:rsidRPr="008A4E72">
        <w:rPr>
          <w:noProof/>
        </w:rPr>
        <mc:AlternateContent>
          <mc:Choice Requires="wps">
            <w:drawing>
              <wp:anchor distT="0" distB="0" distL="114300" distR="114300" simplePos="0" relativeHeight="251688960" behindDoc="0" locked="0" layoutInCell="1" allowOverlap="1" wp14:anchorId="55BD9776" wp14:editId="362C16A3">
                <wp:simplePos x="0" y="0"/>
                <wp:positionH relativeFrom="column">
                  <wp:posOffset>0</wp:posOffset>
                </wp:positionH>
                <wp:positionV relativeFrom="paragraph">
                  <wp:posOffset>442595</wp:posOffset>
                </wp:positionV>
                <wp:extent cx="2743200" cy="4914900"/>
                <wp:effectExtent l="0" t="0" r="0" b="12700"/>
                <wp:wrapSquare wrapText="bothSides"/>
                <wp:docPr id="17" name="Text Box 17"/>
                <wp:cNvGraphicFramePr/>
                <a:graphic xmlns:a="http://schemas.openxmlformats.org/drawingml/2006/main">
                  <a:graphicData uri="http://schemas.microsoft.com/office/word/2010/wordprocessingShape">
                    <wps:wsp>
                      <wps:cNvSpPr txBox="1"/>
                      <wps:spPr>
                        <a:xfrm>
                          <a:off x="0" y="0"/>
                          <a:ext cx="2743200" cy="4914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1F950C" w14:textId="77777777" w:rsidR="008A4E72" w:rsidRPr="00E46771" w:rsidRDefault="008A4E72" w:rsidP="0014012B">
                            <w:pPr>
                              <w:rPr>
                                <w:rFonts w:eastAsia="Times New Roman" w:cs="Times New Roman"/>
                                <w:sz w:val="20"/>
                                <w:szCs w:val="20"/>
                              </w:rPr>
                            </w:pPr>
                            <w:proofErr w:type="spellStart"/>
                            <w:proofErr w:type="gramStart"/>
                            <w:r w:rsidRPr="00E46771">
                              <w:rPr>
                                <w:rFonts w:eastAsia="Times New Roman" w:cs="Times New Roman"/>
                                <w:sz w:val="20"/>
                                <w:szCs w:val="20"/>
                              </w:rPr>
                              <w:t>Procon</w:t>
                            </w:r>
                            <w:proofErr w:type="spellEnd"/>
                            <w:r w:rsidRPr="00E46771">
                              <w:rPr>
                                <w:rFonts w:eastAsia="Times New Roman" w:cs="Times New Roman"/>
                                <w:sz w:val="20"/>
                                <w:szCs w:val="20"/>
                              </w:rPr>
                              <w:t xml:space="preserve"> provided construction management services during the procurement, design, and construction phases for a 2 million square foot headquarters complex for the U.S. Department of Transportation.</w:t>
                            </w:r>
                            <w:proofErr w:type="gramEnd"/>
                            <w:r w:rsidRPr="00E46771">
                              <w:rPr>
                                <w:rFonts w:eastAsia="Times New Roman" w:cs="Times New Roman"/>
                                <w:sz w:val="20"/>
                                <w:szCs w:val="20"/>
                              </w:rPr>
                              <w:t xml:space="preserve"> </w:t>
                            </w:r>
                          </w:p>
                          <w:p w14:paraId="7159F4ED" w14:textId="77777777" w:rsidR="008A4E72" w:rsidRPr="00E46771" w:rsidRDefault="008A4E72" w:rsidP="0014012B">
                            <w:pPr>
                              <w:rPr>
                                <w:rFonts w:eastAsia="Times New Roman" w:cs="Times New Roman"/>
                                <w:sz w:val="20"/>
                                <w:szCs w:val="20"/>
                              </w:rPr>
                            </w:pPr>
                          </w:p>
                          <w:p w14:paraId="01E90803" w14:textId="5FA5A93A" w:rsidR="008A4E72" w:rsidRPr="0014012B" w:rsidRDefault="008A4E72" w:rsidP="0014012B">
                            <w:pPr>
                              <w:rPr>
                                <w:rFonts w:ascii="Times" w:eastAsia="Times New Roman" w:hAnsi="Times" w:cs="Times New Roman"/>
                                <w:sz w:val="20"/>
                                <w:szCs w:val="20"/>
                              </w:rPr>
                            </w:pPr>
                            <w:r w:rsidRPr="00E46771">
                              <w:rPr>
                                <w:rFonts w:eastAsia="Times New Roman" w:cs="Times New Roman"/>
                                <w:sz w:val="20"/>
                                <w:szCs w:val="20"/>
                              </w:rPr>
                              <w:t>The U.S. Department of Transportation project consisted of new construction of a 2 million-square foot cabinet-level headquarters building on an 11-acre site in the Navy Yard Annex Historic District along the Anacostia waterfront in southeast Washington, DC. The eight and nine story towers of colored precast concrete includes space for 5,000 employees, an underground concourse connecting the two towers, and a two-level, below-grade parking garage for 950 cars.</w:t>
                            </w:r>
                          </w:p>
                          <w:p w14:paraId="7B8AD951" w14:textId="77777777" w:rsidR="008A4E72" w:rsidRDefault="008A4E72" w:rsidP="007D56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6" type="#_x0000_t202" style="position:absolute;margin-left:0;margin-top:34.85pt;width:3in;height:38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" filled="f" stroked="f">
                <v:textbox>
                  <w:txbxContent>
                    <w:p w14:paraId="1D1F950C" w14:textId="77777777" w:rsidR="008A4E72" w:rsidRPr="00E46771" w:rsidRDefault="008A4E72" w:rsidP="0014012B">
                      <w:pPr>
                        <w:rPr>
                          <w:rFonts w:eastAsia="Times New Roman" w:cs="Times New Roman"/>
                          <w:sz w:val="20"/>
                          <w:szCs w:val="20"/>
                        </w:rPr>
                      </w:pPr>
                      <w:proofErr w:type="spellStart"/>
                      <w:proofErr w:type="gramStart"/>
                      <w:r w:rsidRPr="00E46771">
                        <w:rPr>
                          <w:rFonts w:eastAsia="Times New Roman" w:cs="Times New Roman"/>
                          <w:sz w:val="20"/>
                          <w:szCs w:val="20"/>
                        </w:rPr>
                        <w:t>Procon</w:t>
                      </w:r>
                      <w:proofErr w:type="spellEnd"/>
                      <w:r w:rsidRPr="00E46771">
                        <w:rPr>
                          <w:rFonts w:eastAsia="Times New Roman" w:cs="Times New Roman"/>
                          <w:sz w:val="20"/>
                          <w:szCs w:val="20"/>
                        </w:rPr>
                        <w:t xml:space="preserve"> provided construction management services during the procurement, design, and construction phases for a 2 million square foot headquarters complex for the U.S. Department of Transportation.</w:t>
                      </w:r>
                      <w:proofErr w:type="gramEnd"/>
                      <w:r w:rsidRPr="00E46771">
                        <w:rPr>
                          <w:rFonts w:eastAsia="Times New Roman" w:cs="Times New Roman"/>
                          <w:sz w:val="20"/>
                          <w:szCs w:val="20"/>
                        </w:rPr>
                        <w:t xml:space="preserve"> </w:t>
                      </w:r>
                    </w:p>
                    <w:p w14:paraId="7159F4ED" w14:textId="77777777" w:rsidR="008A4E72" w:rsidRPr="00E46771" w:rsidRDefault="008A4E72" w:rsidP="0014012B">
                      <w:pPr>
                        <w:rPr>
                          <w:rFonts w:eastAsia="Times New Roman" w:cs="Times New Roman"/>
                          <w:sz w:val="20"/>
                          <w:szCs w:val="20"/>
                        </w:rPr>
                      </w:pPr>
                    </w:p>
                    <w:p w14:paraId="01E90803" w14:textId="5FA5A93A" w:rsidR="008A4E72" w:rsidRPr="0014012B" w:rsidRDefault="008A4E72" w:rsidP="0014012B">
                      <w:pPr>
                        <w:rPr>
                          <w:rFonts w:ascii="Times" w:eastAsia="Times New Roman" w:hAnsi="Times" w:cs="Times New Roman"/>
                          <w:sz w:val="20"/>
                          <w:szCs w:val="20"/>
                        </w:rPr>
                      </w:pPr>
                      <w:r w:rsidRPr="00E46771">
                        <w:rPr>
                          <w:rFonts w:eastAsia="Times New Roman" w:cs="Times New Roman"/>
                          <w:sz w:val="20"/>
                          <w:szCs w:val="20"/>
                        </w:rPr>
                        <w:t>The U.S. Department of Transportation project consisted of new construction of a 2 million-square foot cabinet-level headquarters building on an 11-acre site in the Navy Yard Annex Historic District along the Anacostia waterfront in southeast Washington, DC. The eight and nine story towers of colored precast concrete includes space for 5,000 employees, an underground concourse connecting the two towers, and a two-level, below-grade parking garage for 950 cars.</w:t>
                      </w:r>
                    </w:p>
                    <w:p w14:paraId="7B8AD951" w14:textId="77777777" w:rsidR="008A4E72" w:rsidRDefault="008A4E72" w:rsidP="007D56B2"/>
                  </w:txbxContent>
                </v:textbox>
                <w10:wrap type="square"/>
              </v:shape>
            </w:pict>
          </mc:Fallback>
        </mc:AlternateContent>
      </w:r>
    </w:p>
    <w:p w14:paraId="03AE4E5E" w14:textId="77777777" w:rsidR="007D56B2" w:rsidRPr="008A4E72" w:rsidRDefault="007D56B2" w:rsidP="007D56B2">
      <w:proofErr w:type="spellStart"/>
      <w:r w:rsidRPr="008A4E72">
        <w:t>Procon</w:t>
      </w:r>
      <w:proofErr w:type="spellEnd"/>
      <w:r w:rsidRPr="008A4E72">
        <w:t xml:space="preserve"> Consulting </w:t>
      </w:r>
    </w:p>
    <w:p w14:paraId="51010BB1" w14:textId="093455A9" w:rsidR="007D56B2" w:rsidRPr="008A4E72" w:rsidRDefault="007D56B2" w:rsidP="007D56B2">
      <w:pPr>
        <w:rPr>
          <w:rFonts w:eastAsia="Times New Roman" w:cs="Times New Roman"/>
        </w:rPr>
      </w:pPr>
      <w:r w:rsidRPr="008A4E72">
        <w:rPr>
          <w:rFonts w:eastAsia="Times New Roman" w:cs="Times New Roman"/>
        </w:rPr>
        <w:t>National Institute of Allergy and Infectious Diseases Rockville, MD</w:t>
      </w:r>
    </w:p>
    <w:p w14:paraId="787D2754" w14:textId="4B664223" w:rsidR="008A7417" w:rsidRPr="008A4E72" w:rsidRDefault="00111F0D">
      <w:pPr>
        <w:sectPr w:rsidR="008A7417" w:rsidRPr="008A4E72" w:rsidSect="00481CC5">
          <w:pgSz w:w="12240" w:h="15840"/>
          <w:pgMar w:top="1440" w:right="1800" w:bottom="1440" w:left="1800" w:header="720" w:footer="720" w:gutter="0"/>
          <w:cols w:space="720"/>
          <w:docGrid w:linePitch="360"/>
        </w:sectPr>
      </w:pPr>
      <w:r w:rsidRPr="008A4E72">
        <w:rPr>
          <w:noProof/>
        </w:rPr>
        <mc:AlternateContent>
          <mc:Choice Requires="wps">
            <w:drawing>
              <wp:anchor distT="0" distB="0" distL="114300" distR="114300" simplePos="0" relativeHeight="251706368" behindDoc="0" locked="0" layoutInCell="1" allowOverlap="1" wp14:anchorId="0D1C6A74" wp14:editId="112E98EA">
                <wp:simplePos x="0" y="0"/>
                <wp:positionH relativeFrom="column">
                  <wp:posOffset>2971800</wp:posOffset>
                </wp:positionH>
                <wp:positionV relativeFrom="paragraph">
                  <wp:posOffset>556895</wp:posOffset>
                </wp:positionV>
                <wp:extent cx="2971800" cy="5257800"/>
                <wp:effectExtent l="0" t="0" r="0" b="0"/>
                <wp:wrapSquare wrapText="bothSides"/>
                <wp:docPr id="27" name="Text Box 27"/>
                <wp:cNvGraphicFramePr/>
                <a:graphic xmlns:a="http://schemas.openxmlformats.org/drawingml/2006/main">
                  <a:graphicData uri="http://schemas.microsoft.com/office/word/2010/wordprocessingShape">
                    <wps:wsp>
                      <wps:cNvSpPr txBox="1"/>
                      <wps:spPr>
                        <a:xfrm>
                          <a:off x="0" y="0"/>
                          <a:ext cx="2971800" cy="5257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67FD611" w14:textId="77777777" w:rsidR="008A4E72" w:rsidRPr="00E46771" w:rsidRDefault="008A4E72" w:rsidP="00E46771">
                            <w:pPr>
                              <w:rPr>
                                <w:rFonts w:eastAsia="Times New Roman" w:cs="Times New Roman"/>
                                <w:sz w:val="20"/>
                                <w:szCs w:val="20"/>
                              </w:rPr>
                            </w:pPr>
                            <w:r w:rsidRPr="00E46771">
                              <w:rPr>
                                <w:rFonts w:eastAsia="Times New Roman" w:cs="Times New Roman"/>
                                <w:sz w:val="20"/>
                                <w:szCs w:val="20"/>
                              </w:rPr>
                              <w:t xml:space="preserve">Key Responsibilities </w:t>
                            </w:r>
                          </w:p>
                          <w:p w14:paraId="3E575CED" w14:textId="77777777" w:rsidR="008A4E72" w:rsidRPr="00E46771" w:rsidRDefault="008A4E72" w:rsidP="00E46771">
                            <w:pPr>
                              <w:rPr>
                                <w:rFonts w:eastAsia="Times New Roman" w:cs="Times New Roman"/>
                                <w:sz w:val="20"/>
                                <w:szCs w:val="20"/>
                              </w:rPr>
                            </w:pPr>
                          </w:p>
                          <w:p w14:paraId="3894D028" w14:textId="77777777" w:rsidR="008A4E72" w:rsidRPr="00E46771" w:rsidRDefault="008A4E72" w:rsidP="00E46771">
                            <w:pPr>
                              <w:rPr>
                                <w:rFonts w:eastAsia="Times New Roman" w:cs="Times New Roman"/>
                                <w:sz w:val="20"/>
                                <w:szCs w:val="20"/>
                              </w:rPr>
                            </w:pPr>
                            <w:r w:rsidRPr="00E46771">
                              <w:rPr>
                                <w:rFonts w:eastAsia="Times New Roman" w:cs="Times New Roman"/>
                                <w:sz w:val="20"/>
                                <w:szCs w:val="20"/>
                              </w:rPr>
                              <w:t xml:space="preserve">• </w:t>
                            </w:r>
                            <w:proofErr w:type="gramStart"/>
                            <w:r w:rsidRPr="00E46771">
                              <w:rPr>
                                <w:rFonts w:eastAsia="Times New Roman" w:cs="Times New Roman"/>
                                <w:sz w:val="20"/>
                                <w:szCs w:val="20"/>
                              </w:rPr>
                              <w:t>Managed</w:t>
                            </w:r>
                            <w:proofErr w:type="gramEnd"/>
                            <w:r w:rsidRPr="00E46771">
                              <w:rPr>
                                <w:rFonts w:eastAsia="Times New Roman" w:cs="Times New Roman"/>
                                <w:sz w:val="20"/>
                                <w:szCs w:val="20"/>
                              </w:rPr>
                              <w:t xml:space="preserve"> specification and design review process and helped develop acquisition plans and documents for tenant improvement services. </w:t>
                            </w:r>
                          </w:p>
                          <w:p w14:paraId="36A19F3D" w14:textId="77777777" w:rsidR="008A4E72" w:rsidRPr="00E46771" w:rsidRDefault="008A4E72" w:rsidP="00E46771">
                            <w:pPr>
                              <w:rPr>
                                <w:rFonts w:eastAsia="Times New Roman" w:cs="Times New Roman"/>
                                <w:sz w:val="20"/>
                                <w:szCs w:val="20"/>
                              </w:rPr>
                            </w:pPr>
                          </w:p>
                          <w:p w14:paraId="7166AE1D" w14:textId="77777777" w:rsidR="008A4E72" w:rsidRPr="00E46771" w:rsidRDefault="008A4E72" w:rsidP="00E46771">
                            <w:pPr>
                              <w:rPr>
                                <w:rFonts w:eastAsia="Times New Roman" w:cs="Times New Roman"/>
                                <w:sz w:val="20"/>
                                <w:szCs w:val="20"/>
                              </w:rPr>
                            </w:pPr>
                            <w:r w:rsidRPr="00E46771">
                              <w:rPr>
                                <w:rFonts w:eastAsia="Times New Roman" w:cs="Times New Roman"/>
                                <w:sz w:val="20"/>
                                <w:szCs w:val="20"/>
                              </w:rPr>
                              <w:t xml:space="preserve">• </w:t>
                            </w:r>
                            <w:proofErr w:type="gramStart"/>
                            <w:r w:rsidRPr="00E46771">
                              <w:rPr>
                                <w:rFonts w:eastAsia="Times New Roman" w:cs="Times New Roman"/>
                                <w:sz w:val="20"/>
                                <w:szCs w:val="20"/>
                              </w:rPr>
                              <w:t>Developed</w:t>
                            </w:r>
                            <w:proofErr w:type="gramEnd"/>
                            <w:r w:rsidRPr="00E46771">
                              <w:rPr>
                                <w:rFonts w:eastAsia="Times New Roman" w:cs="Times New Roman"/>
                                <w:sz w:val="20"/>
                                <w:szCs w:val="20"/>
                              </w:rPr>
                              <w:t xml:space="preserve"> an integrated master schedule including all project activities, milestones, and review periods. </w:t>
                            </w:r>
                          </w:p>
                          <w:p w14:paraId="2DAED994" w14:textId="77777777" w:rsidR="008A4E72" w:rsidRPr="00E46771" w:rsidRDefault="008A4E72" w:rsidP="00E46771">
                            <w:pPr>
                              <w:rPr>
                                <w:rFonts w:eastAsia="Times New Roman" w:cs="Times New Roman"/>
                                <w:sz w:val="20"/>
                                <w:szCs w:val="20"/>
                              </w:rPr>
                            </w:pPr>
                          </w:p>
                          <w:p w14:paraId="27DDCD3F" w14:textId="77777777" w:rsidR="008A4E72" w:rsidRPr="00E46771" w:rsidRDefault="008A4E72" w:rsidP="00E46771">
                            <w:pPr>
                              <w:rPr>
                                <w:rFonts w:eastAsia="Times New Roman" w:cs="Times New Roman"/>
                                <w:sz w:val="20"/>
                                <w:szCs w:val="20"/>
                              </w:rPr>
                            </w:pPr>
                            <w:r w:rsidRPr="00E46771">
                              <w:rPr>
                                <w:rFonts w:eastAsia="Times New Roman" w:cs="Times New Roman"/>
                                <w:sz w:val="20"/>
                                <w:szCs w:val="20"/>
                              </w:rPr>
                              <w:t xml:space="preserve">• Performed daily site inspections to monitor construction activity and quality and provided daily compliance reports and bi-weekly progress reports. </w:t>
                            </w:r>
                          </w:p>
                          <w:p w14:paraId="3F2765FD" w14:textId="77777777" w:rsidR="008A4E72" w:rsidRPr="00E46771" w:rsidRDefault="008A4E72" w:rsidP="00E46771">
                            <w:pPr>
                              <w:rPr>
                                <w:rFonts w:eastAsia="Times New Roman" w:cs="Times New Roman"/>
                                <w:sz w:val="20"/>
                                <w:szCs w:val="20"/>
                              </w:rPr>
                            </w:pPr>
                          </w:p>
                          <w:p w14:paraId="65806910" w14:textId="77777777" w:rsidR="008A4E72" w:rsidRPr="00E46771" w:rsidRDefault="008A4E72" w:rsidP="00E46771">
                            <w:pPr>
                              <w:rPr>
                                <w:rFonts w:eastAsia="Times New Roman" w:cs="Times New Roman"/>
                                <w:sz w:val="20"/>
                                <w:szCs w:val="20"/>
                              </w:rPr>
                            </w:pPr>
                            <w:r w:rsidRPr="00E46771">
                              <w:rPr>
                                <w:rFonts w:eastAsia="Times New Roman" w:cs="Times New Roman"/>
                                <w:sz w:val="20"/>
                                <w:szCs w:val="20"/>
                              </w:rPr>
                              <w:t>• Tracked financial obligations and monitored implications of developer proposals for changes to the agreed upon scope of work.</w:t>
                            </w:r>
                          </w:p>
                          <w:p w14:paraId="09ABE8FB" w14:textId="77777777" w:rsidR="008A4E72" w:rsidRPr="00E46771" w:rsidRDefault="008A4E72" w:rsidP="00E46771">
                            <w:pPr>
                              <w:rPr>
                                <w:rFonts w:eastAsia="Times New Roman" w:cs="Times New Roman"/>
                                <w:sz w:val="20"/>
                                <w:szCs w:val="20"/>
                              </w:rPr>
                            </w:pPr>
                          </w:p>
                          <w:p w14:paraId="2315A027" w14:textId="77777777" w:rsidR="008A4E72" w:rsidRPr="00E46771" w:rsidRDefault="008A4E72" w:rsidP="00E46771">
                            <w:pPr>
                              <w:rPr>
                                <w:rFonts w:eastAsia="Times New Roman" w:cs="Times New Roman"/>
                                <w:sz w:val="20"/>
                                <w:szCs w:val="20"/>
                              </w:rPr>
                            </w:pPr>
                            <w:r w:rsidRPr="00E46771">
                              <w:rPr>
                                <w:rFonts w:eastAsia="Times New Roman" w:cs="Times New Roman"/>
                                <w:sz w:val="20"/>
                                <w:szCs w:val="20"/>
                              </w:rPr>
                              <w:t xml:space="preserve"> </w:t>
                            </w:r>
                            <w:proofErr w:type="gramStart"/>
                            <w:r w:rsidRPr="00E46771">
                              <w:rPr>
                                <w:rFonts w:eastAsia="Times New Roman" w:cs="Times New Roman"/>
                                <w:sz w:val="20"/>
                                <w:szCs w:val="20"/>
                              </w:rPr>
                              <w:t>• Coordinated approval and regulatory processes with client and external agencies.</w:t>
                            </w:r>
                            <w:proofErr w:type="gramEnd"/>
                          </w:p>
                          <w:p w14:paraId="1A168BA2" w14:textId="77777777" w:rsidR="008A4E72" w:rsidRPr="00E46771" w:rsidRDefault="008A4E72" w:rsidP="00E46771">
                            <w:pPr>
                              <w:rPr>
                                <w:rFonts w:eastAsia="Times New Roman" w:cs="Times New Roman"/>
                                <w:sz w:val="20"/>
                                <w:szCs w:val="20"/>
                              </w:rPr>
                            </w:pPr>
                          </w:p>
                          <w:p w14:paraId="778D9BF5" w14:textId="0FADD023" w:rsidR="008A4E72" w:rsidRPr="00E46771" w:rsidRDefault="008A4E72" w:rsidP="00E46771">
                            <w:pPr>
                              <w:rPr>
                                <w:rFonts w:eastAsia="Times New Roman" w:cs="Times New Roman"/>
                                <w:sz w:val="20"/>
                                <w:szCs w:val="20"/>
                              </w:rPr>
                            </w:pPr>
                            <w:r w:rsidRPr="00E46771">
                              <w:rPr>
                                <w:rFonts w:eastAsia="Times New Roman" w:cs="Times New Roman"/>
                                <w:sz w:val="20"/>
                                <w:szCs w:val="20"/>
                              </w:rPr>
                              <w:t xml:space="preserve"> • Oversaw commissioning activities for the base building core and shell as well as for tenant improvements and data center.</w:t>
                            </w:r>
                          </w:p>
                          <w:p w14:paraId="7DE3557E" w14:textId="77777777" w:rsidR="008A4E72" w:rsidRDefault="008A4E72" w:rsidP="00E467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37" type="#_x0000_t202" style="position:absolute;margin-left:234pt;margin-top:43.85pt;width:234pt;height:41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" filled="f" stroked="f">
                <v:textbox>
                  <w:txbxContent>
                    <w:p w14:paraId="667FD611" w14:textId="77777777" w:rsidR="008A4E72" w:rsidRPr="00E46771" w:rsidRDefault="008A4E72" w:rsidP="00E46771">
                      <w:pPr>
                        <w:rPr>
                          <w:rFonts w:eastAsia="Times New Roman" w:cs="Times New Roman"/>
                          <w:sz w:val="20"/>
                          <w:szCs w:val="20"/>
                        </w:rPr>
                      </w:pPr>
                      <w:r w:rsidRPr="00E46771">
                        <w:rPr>
                          <w:rFonts w:eastAsia="Times New Roman" w:cs="Times New Roman"/>
                          <w:sz w:val="20"/>
                          <w:szCs w:val="20"/>
                        </w:rPr>
                        <w:t xml:space="preserve">Key Responsibilities </w:t>
                      </w:r>
                    </w:p>
                    <w:p w14:paraId="3E575CED" w14:textId="77777777" w:rsidR="008A4E72" w:rsidRPr="00E46771" w:rsidRDefault="008A4E72" w:rsidP="00E46771">
                      <w:pPr>
                        <w:rPr>
                          <w:rFonts w:eastAsia="Times New Roman" w:cs="Times New Roman"/>
                          <w:sz w:val="20"/>
                          <w:szCs w:val="20"/>
                        </w:rPr>
                      </w:pPr>
                    </w:p>
                    <w:p w14:paraId="3894D028" w14:textId="77777777" w:rsidR="008A4E72" w:rsidRPr="00E46771" w:rsidRDefault="008A4E72" w:rsidP="00E46771">
                      <w:pPr>
                        <w:rPr>
                          <w:rFonts w:eastAsia="Times New Roman" w:cs="Times New Roman"/>
                          <w:sz w:val="20"/>
                          <w:szCs w:val="20"/>
                        </w:rPr>
                      </w:pPr>
                      <w:r w:rsidRPr="00E46771">
                        <w:rPr>
                          <w:rFonts w:eastAsia="Times New Roman" w:cs="Times New Roman"/>
                          <w:sz w:val="20"/>
                          <w:szCs w:val="20"/>
                        </w:rPr>
                        <w:t xml:space="preserve">• </w:t>
                      </w:r>
                      <w:proofErr w:type="gramStart"/>
                      <w:r w:rsidRPr="00E46771">
                        <w:rPr>
                          <w:rFonts w:eastAsia="Times New Roman" w:cs="Times New Roman"/>
                          <w:sz w:val="20"/>
                          <w:szCs w:val="20"/>
                        </w:rPr>
                        <w:t>Managed</w:t>
                      </w:r>
                      <w:proofErr w:type="gramEnd"/>
                      <w:r w:rsidRPr="00E46771">
                        <w:rPr>
                          <w:rFonts w:eastAsia="Times New Roman" w:cs="Times New Roman"/>
                          <w:sz w:val="20"/>
                          <w:szCs w:val="20"/>
                        </w:rPr>
                        <w:t xml:space="preserve"> specification and design review process and helped develop acquisition plans and documents for tenant improvement services. </w:t>
                      </w:r>
                    </w:p>
                    <w:p w14:paraId="36A19F3D" w14:textId="77777777" w:rsidR="008A4E72" w:rsidRPr="00E46771" w:rsidRDefault="008A4E72" w:rsidP="00E46771">
                      <w:pPr>
                        <w:rPr>
                          <w:rFonts w:eastAsia="Times New Roman" w:cs="Times New Roman"/>
                          <w:sz w:val="20"/>
                          <w:szCs w:val="20"/>
                        </w:rPr>
                      </w:pPr>
                    </w:p>
                    <w:p w14:paraId="7166AE1D" w14:textId="77777777" w:rsidR="008A4E72" w:rsidRPr="00E46771" w:rsidRDefault="008A4E72" w:rsidP="00E46771">
                      <w:pPr>
                        <w:rPr>
                          <w:rFonts w:eastAsia="Times New Roman" w:cs="Times New Roman"/>
                          <w:sz w:val="20"/>
                          <w:szCs w:val="20"/>
                        </w:rPr>
                      </w:pPr>
                      <w:r w:rsidRPr="00E46771">
                        <w:rPr>
                          <w:rFonts w:eastAsia="Times New Roman" w:cs="Times New Roman"/>
                          <w:sz w:val="20"/>
                          <w:szCs w:val="20"/>
                        </w:rPr>
                        <w:t xml:space="preserve">• </w:t>
                      </w:r>
                      <w:proofErr w:type="gramStart"/>
                      <w:r w:rsidRPr="00E46771">
                        <w:rPr>
                          <w:rFonts w:eastAsia="Times New Roman" w:cs="Times New Roman"/>
                          <w:sz w:val="20"/>
                          <w:szCs w:val="20"/>
                        </w:rPr>
                        <w:t>Developed</w:t>
                      </w:r>
                      <w:proofErr w:type="gramEnd"/>
                      <w:r w:rsidRPr="00E46771">
                        <w:rPr>
                          <w:rFonts w:eastAsia="Times New Roman" w:cs="Times New Roman"/>
                          <w:sz w:val="20"/>
                          <w:szCs w:val="20"/>
                        </w:rPr>
                        <w:t xml:space="preserve"> an integrated master schedule including all project activities, milestones, and review periods. </w:t>
                      </w:r>
                    </w:p>
                    <w:p w14:paraId="2DAED994" w14:textId="77777777" w:rsidR="008A4E72" w:rsidRPr="00E46771" w:rsidRDefault="008A4E72" w:rsidP="00E46771">
                      <w:pPr>
                        <w:rPr>
                          <w:rFonts w:eastAsia="Times New Roman" w:cs="Times New Roman"/>
                          <w:sz w:val="20"/>
                          <w:szCs w:val="20"/>
                        </w:rPr>
                      </w:pPr>
                    </w:p>
                    <w:p w14:paraId="27DDCD3F" w14:textId="77777777" w:rsidR="008A4E72" w:rsidRPr="00E46771" w:rsidRDefault="008A4E72" w:rsidP="00E46771">
                      <w:pPr>
                        <w:rPr>
                          <w:rFonts w:eastAsia="Times New Roman" w:cs="Times New Roman"/>
                          <w:sz w:val="20"/>
                          <w:szCs w:val="20"/>
                        </w:rPr>
                      </w:pPr>
                      <w:r w:rsidRPr="00E46771">
                        <w:rPr>
                          <w:rFonts w:eastAsia="Times New Roman" w:cs="Times New Roman"/>
                          <w:sz w:val="20"/>
                          <w:szCs w:val="20"/>
                        </w:rPr>
                        <w:t xml:space="preserve">• Performed daily site inspections to monitor construction activity and quality and provided daily compliance reports and bi-weekly progress reports. </w:t>
                      </w:r>
                    </w:p>
                    <w:p w14:paraId="3F2765FD" w14:textId="77777777" w:rsidR="008A4E72" w:rsidRPr="00E46771" w:rsidRDefault="008A4E72" w:rsidP="00E46771">
                      <w:pPr>
                        <w:rPr>
                          <w:rFonts w:eastAsia="Times New Roman" w:cs="Times New Roman"/>
                          <w:sz w:val="20"/>
                          <w:szCs w:val="20"/>
                        </w:rPr>
                      </w:pPr>
                    </w:p>
                    <w:p w14:paraId="65806910" w14:textId="77777777" w:rsidR="008A4E72" w:rsidRPr="00E46771" w:rsidRDefault="008A4E72" w:rsidP="00E46771">
                      <w:pPr>
                        <w:rPr>
                          <w:rFonts w:eastAsia="Times New Roman" w:cs="Times New Roman"/>
                          <w:sz w:val="20"/>
                          <w:szCs w:val="20"/>
                        </w:rPr>
                      </w:pPr>
                      <w:r w:rsidRPr="00E46771">
                        <w:rPr>
                          <w:rFonts w:eastAsia="Times New Roman" w:cs="Times New Roman"/>
                          <w:sz w:val="20"/>
                          <w:szCs w:val="20"/>
                        </w:rPr>
                        <w:t>• Tracked financial obligations and monitored implications of developer proposals for changes to the agreed upon scope of work.</w:t>
                      </w:r>
                    </w:p>
                    <w:p w14:paraId="09ABE8FB" w14:textId="77777777" w:rsidR="008A4E72" w:rsidRPr="00E46771" w:rsidRDefault="008A4E72" w:rsidP="00E46771">
                      <w:pPr>
                        <w:rPr>
                          <w:rFonts w:eastAsia="Times New Roman" w:cs="Times New Roman"/>
                          <w:sz w:val="20"/>
                          <w:szCs w:val="20"/>
                        </w:rPr>
                      </w:pPr>
                    </w:p>
                    <w:p w14:paraId="2315A027" w14:textId="77777777" w:rsidR="008A4E72" w:rsidRPr="00E46771" w:rsidRDefault="008A4E72" w:rsidP="00E46771">
                      <w:pPr>
                        <w:rPr>
                          <w:rFonts w:eastAsia="Times New Roman" w:cs="Times New Roman"/>
                          <w:sz w:val="20"/>
                          <w:szCs w:val="20"/>
                        </w:rPr>
                      </w:pPr>
                      <w:r w:rsidRPr="00E46771">
                        <w:rPr>
                          <w:rFonts w:eastAsia="Times New Roman" w:cs="Times New Roman"/>
                          <w:sz w:val="20"/>
                          <w:szCs w:val="20"/>
                        </w:rPr>
                        <w:t xml:space="preserve"> </w:t>
                      </w:r>
                      <w:proofErr w:type="gramStart"/>
                      <w:r w:rsidRPr="00E46771">
                        <w:rPr>
                          <w:rFonts w:eastAsia="Times New Roman" w:cs="Times New Roman"/>
                          <w:sz w:val="20"/>
                          <w:szCs w:val="20"/>
                        </w:rPr>
                        <w:t>• Coordinated approval and regulatory processes with client and external agencies.</w:t>
                      </w:r>
                      <w:proofErr w:type="gramEnd"/>
                    </w:p>
                    <w:p w14:paraId="1A168BA2" w14:textId="77777777" w:rsidR="008A4E72" w:rsidRPr="00E46771" w:rsidRDefault="008A4E72" w:rsidP="00E46771">
                      <w:pPr>
                        <w:rPr>
                          <w:rFonts w:eastAsia="Times New Roman" w:cs="Times New Roman"/>
                          <w:sz w:val="20"/>
                          <w:szCs w:val="20"/>
                        </w:rPr>
                      </w:pPr>
                    </w:p>
                    <w:p w14:paraId="778D9BF5" w14:textId="0FADD023" w:rsidR="008A4E72" w:rsidRPr="00E46771" w:rsidRDefault="008A4E72" w:rsidP="00E46771">
                      <w:pPr>
                        <w:rPr>
                          <w:rFonts w:eastAsia="Times New Roman" w:cs="Times New Roman"/>
                          <w:sz w:val="20"/>
                          <w:szCs w:val="20"/>
                        </w:rPr>
                      </w:pPr>
                      <w:r w:rsidRPr="00E46771">
                        <w:rPr>
                          <w:rFonts w:eastAsia="Times New Roman" w:cs="Times New Roman"/>
                          <w:sz w:val="20"/>
                          <w:szCs w:val="20"/>
                        </w:rPr>
                        <w:t xml:space="preserve"> • Oversaw commissioning activities for the base building core and shell as well as for tenant improvements and data center.</w:t>
                      </w:r>
                    </w:p>
                    <w:p w14:paraId="7DE3557E" w14:textId="77777777" w:rsidR="008A4E72" w:rsidRDefault="008A4E72" w:rsidP="00E46771"/>
                  </w:txbxContent>
                </v:textbox>
                <w10:wrap type="square"/>
              </v:shape>
            </w:pict>
          </mc:Fallback>
        </mc:AlternateContent>
      </w:r>
      <w:r w:rsidR="00E46771" w:rsidRPr="008A4E72">
        <w:rPr>
          <w:noProof/>
        </w:rPr>
        <mc:AlternateContent>
          <mc:Choice Requires="wps">
            <w:drawing>
              <wp:anchor distT="0" distB="0" distL="114300" distR="114300" simplePos="0" relativeHeight="251704320" behindDoc="0" locked="0" layoutInCell="1" allowOverlap="1" wp14:anchorId="3A86ECDF" wp14:editId="2D04188D">
                <wp:simplePos x="0" y="0"/>
                <wp:positionH relativeFrom="column">
                  <wp:posOffset>-114300</wp:posOffset>
                </wp:positionH>
                <wp:positionV relativeFrom="paragraph">
                  <wp:posOffset>556895</wp:posOffset>
                </wp:positionV>
                <wp:extent cx="2514600" cy="4914900"/>
                <wp:effectExtent l="0" t="0" r="0" b="12700"/>
                <wp:wrapSquare wrapText="bothSides"/>
                <wp:docPr id="26" name="Text Box 26"/>
                <wp:cNvGraphicFramePr/>
                <a:graphic xmlns:a="http://schemas.openxmlformats.org/drawingml/2006/main">
                  <a:graphicData uri="http://schemas.microsoft.com/office/word/2010/wordprocessingShape">
                    <wps:wsp>
                      <wps:cNvSpPr txBox="1"/>
                      <wps:spPr>
                        <a:xfrm>
                          <a:off x="0" y="0"/>
                          <a:ext cx="2514600" cy="4914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A15B617" w14:textId="77777777" w:rsidR="008A4E72" w:rsidRPr="00111F0D" w:rsidRDefault="008A4E72" w:rsidP="00E46771">
                            <w:pPr>
                              <w:rPr>
                                <w:rFonts w:eastAsia="Times New Roman" w:cs="Times New Roman"/>
                                <w:sz w:val="20"/>
                                <w:szCs w:val="20"/>
                              </w:rPr>
                            </w:pPr>
                            <w:proofErr w:type="spellStart"/>
                            <w:r w:rsidRPr="00111F0D">
                              <w:rPr>
                                <w:rFonts w:eastAsia="Times New Roman" w:cs="Times New Roman"/>
                                <w:sz w:val="20"/>
                                <w:szCs w:val="20"/>
                              </w:rPr>
                              <w:t>Procon</w:t>
                            </w:r>
                            <w:proofErr w:type="spellEnd"/>
                            <w:r w:rsidRPr="00111F0D">
                              <w:rPr>
                                <w:rFonts w:eastAsia="Times New Roman" w:cs="Times New Roman"/>
                                <w:sz w:val="20"/>
                                <w:szCs w:val="20"/>
                              </w:rPr>
                              <w:t xml:space="preserve"> provided construction management, commissioning, and move management services for this lease consolidation project of 513,000 square feet. </w:t>
                            </w:r>
                          </w:p>
                          <w:p w14:paraId="3364E35E" w14:textId="77777777" w:rsidR="008A4E72" w:rsidRPr="00111F0D" w:rsidRDefault="008A4E72" w:rsidP="00E46771">
                            <w:pPr>
                              <w:rPr>
                                <w:rFonts w:eastAsia="Times New Roman" w:cs="Times New Roman"/>
                                <w:sz w:val="20"/>
                                <w:szCs w:val="20"/>
                              </w:rPr>
                            </w:pPr>
                          </w:p>
                          <w:p w14:paraId="3AFA2978" w14:textId="1DF74D80" w:rsidR="008A4E72" w:rsidRPr="00111F0D" w:rsidRDefault="008A4E72" w:rsidP="00E46771">
                            <w:pPr>
                              <w:rPr>
                                <w:rFonts w:eastAsia="Times New Roman" w:cs="Times New Roman"/>
                                <w:sz w:val="20"/>
                                <w:szCs w:val="20"/>
                              </w:rPr>
                            </w:pPr>
                            <w:r w:rsidRPr="00111F0D">
                              <w:rPr>
                                <w:rFonts w:eastAsia="Times New Roman" w:cs="Times New Roman"/>
                                <w:sz w:val="20"/>
                                <w:szCs w:val="20"/>
                              </w:rPr>
                              <w:t>The National Institute of Allergy and Infectious Diseases (NIAID) project consisted of a new base building core and shell and tenant fit-out inclusive of acoustic ceilings, flooring, lighting, IT infrastructure and devices, security infrastructure and devices, millwork, painting, doors and hardware. There were also blast protection upgrades to key structural columns. GSA delivered the project to NIAID on a floor-by-floor basis. The project sought LEED Gold Certification for Commercial Interiors.</w:t>
                            </w:r>
                          </w:p>
                          <w:p w14:paraId="34259971" w14:textId="77777777" w:rsidR="008A4E72" w:rsidRPr="00111F0D" w:rsidRDefault="008A4E72" w:rsidP="00E46771">
                            <w:pPr>
                              <w:rPr>
                                <w:sz w:val="20"/>
                                <w:szCs w:val="20"/>
                              </w:rPr>
                            </w:pPr>
                          </w:p>
                          <w:p w14:paraId="15513FD5" w14:textId="77777777" w:rsidR="00111F0D" w:rsidRDefault="00111F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8" type="#_x0000_t202" style="position:absolute;margin-left:-8.95pt;margin-top:43.85pt;width:198pt;height:38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" filled="f" stroked="f">
                <v:textbox>
                  <w:txbxContent>
                    <w:p w14:paraId="2A15B617" w14:textId="77777777" w:rsidR="008A4E72" w:rsidRPr="00111F0D" w:rsidRDefault="008A4E72" w:rsidP="00E46771">
                      <w:pPr>
                        <w:rPr>
                          <w:rFonts w:eastAsia="Times New Roman" w:cs="Times New Roman"/>
                          <w:sz w:val="20"/>
                          <w:szCs w:val="20"/>
                        </w:rPr>
                      </w:pPr>
                      <w:proofErr w:type="spellStart"/>
                      <w:r w:rsidRPr="00111F0D">
                        <w:rPr>
                          <w:rFonts w:eastAsia="Times New Roman" w:cs="Times New Roman"/>
                          <w:sz w:val="20"/>
                          <w:szCs w:val="20"/>
                        </w:rPr>
                        <w:t>Procon</w:t>
                      </w:r>
                      <w:proofErr w:type="spellEnd"/>
                      <w:r w:rsidRPr="00111F0D">
                        <w:rPr>
                          <w:rFonts w:eastAsia="Times New Roman" w:cs="Times New Roman"/>
                          <w:sz w:val="20"/>
                          <w:szCs w:val="20"/>
                        </w:rPr>
                        <w:t xml:space="preserve"> provided construction management, commissioning, and move management services for this lease consolidation project of 513,000 square feet. </w:t>
                      </w:r>
                    </w:p>
                    <w:p w14:paraId="3364E35E" w14:textId="77777777" w:rsidR="008A4E72" w:rsidRPr="00111F0D" w:rsidRDefault="008A4E72" w:rsidP="00E46771">
                      <w:pPr>
                        <w:rPr>
                          <w:rFonts w:eastAsia="Times New Roman" w:cs="Times New Roman"/>
                          <w:sz w:val="20"/>
                          <w:szCs w:val="20"/>
                        </w:rPr>
                      </w:pPr>
                    </w:p>
                    <w:p w14:paraId="3AFA2978" w14:textId="1DF74D80" w:rsidR="008A4E72" w:rsidRPr="00111F0D" w:rsidRDefault="008A4E72" w:rsidP="00E46771">
                      <w:pPr>
                        <w:rPr>
                          <w:rFonts w:eastAsia="Times New Roman" w:cs="Times New Roman"/>
                          <w:sz w:val="20"/>
                          <w:szCs w:val="20"/>
                        </w:rPr>
                      </w:pPr>
                      <w:r w:rsidRPr="00111F0D">
                        <w:rPr>
                          <w:rFonts w:eastAsia="Times New Roman" w:cs="Times New Roman"/>
                          <w:sz w:val="20"/>
                          <w:szCs w:val="20"/>
                        </w:rPr>
                        <w:t>The National Institute of Allergy and Infectious Diseases (NIAID) project consisted of a new base building core and shell and tenant fit-out inclusive of acoustic ceilings, flooring, lighting, IT infrastructure and devices, security infrastructure and devices, millwork, painting, doors and hardware. There were also blast protection upgrades to key structural columns. GSA delivered the project to NIAID on a floor-by-floor basis. The project sought LEED Gold Certification for Commercial Interiors.</w:t>
                      </w:r>
                    </w:p>
                    <w:p w14:paraId="34259971" w14:textId="77777777" w:rsidR="008A4E72" w:rsidRPr="00111F0D" w:rsidRDefault="008A4E72" w:rsidP="00E46771">
                      <w:pPr>
                        <w:rPr>
                          <w:sz w:val="20"/>
                          <w:szCs w:val="20"/>
                        </w:rPr>
                      </w:pPr>
                    </w:p>
                    <w:p w14:paraId="15513FD5" w14:textId="77777777" w:rsidR="00111F0D" w:rsidRDefault="00111F0D"/>
                  </w:txbxContent>
                </v:textbox>
                <w10:wrap type="square"/>
              </v:shape>
            </w:pict>
          </mc:Fallback>
        </mc:AlternateContent>
      </w:r>
      <w:r w:rsidR="007D56B2" w:rsidRPr="008A4E72">
        <w:rPr>
          <w:noProof/>
        </w:rPr>
        <mc:AlternateContent>
          <mc:Choice Requires="wps">
            <w:drawing>
              <wp:anchor distT="0" distB="0" distL="114300" distR="114300" simplePos="0" relativeHeight="251671552" behindDoc="0" locked="0" layoutInCell="1" allowOverlap="1" wp14:anchorId="54774D55" wp14:editId="4F5550A1">
                <wp:simplePos x="0" y="0"/>
                <wp:positionH relativeFrom="column">
                  <wp:posOffset>-228600</wp:posOffset>
                </wp:positionH>
                <wp:positionV relativeFrom="paragraph">
                  <wp:posOffset>8229600</wp:posOffset>
                </wp:positionV>
                <wp:extent cx="5943600" cy="4572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CC82B87" w14:textId="77777777" w:rsidR="008A4E72" w:rsidRDefault="008A4E72" w:rsidP="007D56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39" type="#_x0000_t202" style="position:absolute;margin-left:-17.95pt;margin-top:9in;width:468pt;height:36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" filled="f" stroked="f">
                <v:textbox>
                  <w:txbxContent>
                    <w:p w14:paraId="0CC82B87" w14:textId="77777777" w:rsidR="008A4E72" w:rsidRDefault="008A4E72" w:rsidP="007D56B2"/>
                  </w:txbxContent>
                </v:textbox>
                <w10:wrap type="square"/>
              </v:shape>
            </w:pict>
          </mc:Fallback>
        </mc:AlternateContent>
      </w:r>
    </w:p>
    <w:p w14:paraId="3D01DF3E" w14:textId="77777777" w:rsidR="008A4E72" w:rsidRPr="008A4E72" w:rsidRDefault="008A4E72" w:rsidP="008A4E72">
      <w:pPr>
        <w:rPr>
          <w:b/>
          <w:u w:val="single"/>
        </w:rPr>
      </w:pPr>
      <w:proofErr w:type="spellStart"/>
      <w:r w:rsidRPr="008A4E72">
        <w:rPr>
          <w:b/>
          <w:u w:val="single"/>
        </w:rPr>
        <w:t>Procon</w:t>
      </w:r>
      <w:proofErr w:type="spellEnd"/>
      <w:r w:rsidRPr="008A4E72">
        <w:rPr>
          <w:b/>
          <w:u w:val="single"/>
        </w:rPr>
        <w:t xml:space="preserve"> Consulting </w:t>
      </w:r>
    </w:p>
    <w:p w14:paraId="0BDE2C29" w14:textId="77777777" w:rsidR="008A4E72" w:rsidRPr="008A4E72" w:rsidRDefault="008A4E72" w:rsidP="008A4E72">
      <w:pPr>
        <w:rPr>
          <w:rFonts w:eastAsia="Times New Roman" w:cs="Times New Roman"/>
          <w:b/>
        </w:rPr>
      </w:pPr>
      <w:r w:rsidRPr="008A4E72">
        <w:rPr>
          <w:rFonts w:eastAsia="Times New Roman" w:cs="Times New Roman"/>
          <w:b/>
        </w:rPr>
        <w:t>U.S. House of Representatives, Washington, DC</w:t>
      </w:r>
    </w:p>
    <w:p w14:paraId="6550E42E" w14:textId="77777777" w:rsidR="008A4E72" w:rsidRPr="008A4E72" w:rsidRDefault="008A4E72" w:rsidP="008A4E72"/>
    <w:p w14:paraId="6B4E96E5" w14:textId="5AE6FB58" w:rsidR="008A4E72" w:rsidRPr="008A4E72" w:rsidRDefault="00111F0D" w:rsidP="008A4E72">
      <w:r w:rsidRPr="008A4E72">
        <w:rPr>
          <w:noProof/>
        </w:rPr>
        <mc:AlternateContent>
          <mc:Choice Requires="wps">
            <w:drawing>
              <wp:anchor distT="0" distB="0" distL="114300" distR="114300" simplePos="0" relativeHeight="251709440" behindDoc="0" locked="0" layoutInCell="1" allowOverlap="1" wp14:anchorId="4A9ED023" wp14:editId="7D8FC422">
                <wp:simplePos x="0" y="0"/>
                <wp:positionH relativeFrom="column">
                  <wp:posOffset>3200400</wp:posOffset>
                </wp:positionH>
                <wp:positionV relativeFrom="paragraph">
                  <wp:posOffset>149860</wp:posOffset>
                </wp:positionV>
                <wp:extent cx="2514600" cy="5257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2514600" cy="5257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8A450B" w14:textId="77777777" w:rsidR="008A4E72" w:rsidRPr="00111F0D" w:rsidRDefault="008A4E72" w:rsidP="008A4E72">
                            <w:pPr>
                              <w:rPr>
                                <w:rFonts w:eastAsia="Times New Roman" w:cs="Times New Roman"/>
                                <w:sz w:val="20"/>
                                <w:szCs w:val="20"/>
                              </w:rPr>
                            </w:pPr>
                            <w:r w:rsidRPr="00111F0D">
                              <w:rPr>
                                <w:rFonts w:eastAsia="Times New Roman" w:cs="Times New Roman"/>
                                <w:sz w:val="20"/>
                                <w:szCs w:val="20"/>
                              </w:rPr>
                              <w:t xml:space="preserve">Key Responsibilities </w:t>
                            </w:r>
                          </w:p>
                          <w:p w14:paraId="0EAAD913" w14:textId="77777777" w:rsidR="00111F0D" w:rsidRPr="00111F0D" w:rsidRDefault="00111F0D" w:rsidP="008A4E72">
                            <w:pPr>
                              <w:rPr>
                                <w:rFonts w:eastAsia="Times New Roman" w:cs="Times New Roman"/>
                                <w:sz w:val="20"/>
                                <w:szCs w:val="20"/>
                              </w:rPr>
                            </w:pPr>
                          </w:p>
                          <w:p w14:paraId="4B56687F" w14:textId="77777777" w:rsidR="00111F0D" w:rsidRPr="00111F0D" w:rsidRDefault="008A4E72" w:rsidP="008A4E72">
                            <w:pPr>
                              <w:rPr>
                                <w:rFonts w:eastAsia="Times New Roman" w:cs="Times New Roman"/>
                                <w:sz w:val="20"/>
                                <w:szCs w:val="20"/>
                              </w:rPr>
                            </w:pPr>
                            <w:r w:rsidRPr="00111F0D">
                              <w:rPr>
                                <w:rFonts w:eastAsia="Times New Roman" w:cs="Times New Roman"/>
                                <w:sz w:val="20"/>
                                <w:szCs w:val="20"/>
                              </w:rPr>
                              <w:t>•  Developed furniture and interior finish standards to be used across all of the office space under the control of the House.</w:t>
                            </w:r>
                          </w:p>
                          <w:p w14:paraId="0787817B" w14:textId="4CF3ABA0" w:rsidR="008A4E72" w:rsidRPr="00111F0D" w:rsidRDefault="008A4E72" w:rsidP="008A4E72">
                            <w:pPr>
                              <w:rPr>
                                <w:rFonts w:eastAsia="Times New Roman" w:cs="Times New Roman"/>
                                <w:sz w:val="20"/>
                                <w:szCs w:val="20"/>
                              </w:rPr>
                            </w:pPr>
                            <w:r w:rsidRPr="00111F0D">
                              <w:rPr>
                                <w:rFonts w:eastAsia="Times New Roman" w:cs="Times New Roman"/>
                                <w:sz w:val="20"/>
                                <w:szCs w:val="20"/>
                              </w:rPr>
                              <w:t xml:space="preserve"> </w:t>
                            </w:r>
                          </w:p>
                          <w:p w14:paraId="747EEDEC" w14:textId="77777777" w:rsidR="008A4E72" w:rsidRPr="00111F0D" w:rsidRDefault="008A4E72" w:rsidP="008A4E72">
                            <w:pPr>
                              <w:rPr>
                                <w:rFonts w:eastAsia="Times New Roman" w:cs="Times New Roman"/>
                                <w:sz w:val="20"/>
                                <w:szCs w:val="20"/>
                              </w:rPr>
                            </w:pPr>
                            <w:r w:rsidRPr="00111F0D">
                              <w:rPr>
                                <w:rFonts w:eastAsia="Times New Roman" w:cs="Times New Roman"/>
                                <w:sz w:val="20"/>
                                <w:szCs w:val="20"/>
                              </w:rPr>
                              <w:t xml:space="preserve">•  </w:t>
                            </w:r>
                            <w:proofErr w:type="gramStart"/>
                            <w:r w:rsidRPr="00111F0D">
                              <w:rPr>
                                <w:rFonts w:eastAsia="Times New Roman" w:cs="Times New Roman"/>
                                <w:sz w:val="20"/>
                                <w:szCs w:val="20"/>
                              </w:rPr>
                              <w:t>Provided</w:t>
                            </w:r>
                            <w:proofErr w:type="gramEnd"/>
                            <w:r w:rsidRPr="00111F0D">
                              <w:rPr>
                                <w:rFonts w:eastAsia="Times New Roman" w:cs="Times New Roman"/>
                                <w:sz w:val="20"/>
                                <w:szCs w:val="20"/>
                              </w:rPr>
                              <w:t xml:space="preserve"> recommendations on furniture and space planning reconfigurations as necessary for the reconfiguration of specific existing office spaces. </w:t>
                            </w:r>
                          </w:p>
                          <w:p w14:paraId="3B0BEAA6" w14:textId="77777777" w:rsidR="00111F0D" w:rsidRPr="00111F0D" w:rsidRDefault="00111F0D" w:rsidP="008A4E72">
                            <w:pPr>
                              <w:rPr>
                                <w:rFonts w:eastAsia="Times New Roman" w:cs="Times New Roman"/>
                                <w:sz w:val="20"/>
                                <w:szCs w:val="20"/>
                              </w:rPr>
                            </w:pPr>
                          </w:p>
                          <w:p w14:paraId="447A7750" w14:textId="41BCB3B4" w:rsidR="008A4E72" w:rsidRPr="00111F0D" w:rsidRDefault="008A4E72" w:rsidP="008A4E72">
                            <w:pPr>
                              <w:rPr>
                                <w:rFonts w:eastAsia="Times New Roman" w:cs="Times New Roman"/>
                                <w:sz w:val="20"/>
                                <w:szCs w:val="20"/>
                              </w:rPr>
                            </w:pPr>
                            <w:r w:rsidRPr="00111F0D">
                              <w:rPr>
                                <w:rFonts w:eastAsia="Times New Roman" w:cs="Times New Roman"/>
                                <w:sz w:val="20"/>
                                <w:szCs w:val="20"/>
                              </w:rPr>
                              <w:t>•  Created furniture layouts based on initial meeting incl</w:t>
                            </w:r>
                            <w:r w:rsidR="00111F0D" w:rsidRPr="00111F0D">
                              <w:rPr>
                                <w:rFonts w:eastAsia="Times New Roman" w:cs="Times New Roman"/>
                                <w:sz w:val="20"/>
                                <w:szCs w:val="20"/>
                              </w:rPr>
                              <w:t>uding 2D and visual 3D drawings.</w:t>
                            </w:r>
                          </w:p>
                          <w:p w14:paraId="5335ADC2" w14:textId="77777777" w:rsidR="00111F0D" w:rsidRPr="00111F0D" w:rsidRDefault="00111F0D" w:rsidP="008A4E72">
                            <w:pPr>
                              <w:rPr>
                                <w:rFonts w:eastAsia="Times New Roman" w:cs="Times New Roman"/>
                                <w:sz w:val="20"/>
                                <w:szCs w:val="20"/>
                              </w:rPr>
                            </w:pPr>
                          </w:p>
                          <w:p w14:paraId="29400637" w14:textId="77777777" w:rsidR="008A4E72" w:rsidRPr="00111F0D" w:rsidRDefault="008A4E72" w:rsidP="008A4E72">
                            <w:pPr>
                              <w:rPr>
                                <w:rFonts w:eastAsia="Times New Roman" w:cs="Times New Roman"/>
                                <w:sz w:val="20"/>
                                <w:szCs w:val="20"/>
                              </w:rPr>
                            </w:pPr>
                            <w:r w:rsidRPr="00111F0D">
                              <w:rPr>
                                <w:rFonts w:eastAsia="Times New Roman" w:cs="Times New Roman"/>
                                <w:sz w:val="20"/>
                                <w:szCs w:val="20"/>
                              </w:rPr>
                              <w:t xml:space="preserve">• Developed detailed furniture specifications and pricing using 20/20 Technologies software. </w:t>
                            </w:r>
                          </w:p>
                          <w:p w14:paraId="4D57C1F1" w14:textId="77777777" w:rsidR="00111F0D" w:rsidRPr="00111F0D" w:rsidRDefault="00111F0D" w:rsidP="008A4E72">
                            <w:pPr>
                              <w:rPr>
                                <w:rFonts w:eastAsia="Times New Roman" w:cs="Times New Roman"/>
                                <w:sz w:val="20"/>
                                <w:szCs w:val="20"/>
                              </w:rPr>
                            </w:pPr>
                          </w:p>
                          <w:p w14:paraId="183B30C4" w14:textId="77777777" w:rsidR="008A4E72" w:rsidRPr="00111F0D" w:rsidRDefault="008A4E72" w:rsidP="008A4E72">
                            <w:pPr>
                              <w:rPr>
                                <w:rFonts w:eastAsia="Times New Roman" w:cs="Times New Roman"/>
                                <w:sz w:val="20"/>
                                <w:szCs w:val="20"/>
                              </w:rPr>
                            </w:pPr>
                            <w:r w:rsidRPr="00111F0D">
                              <w:rPr>
                                <w:rFonts w:eastAsia="Times New Roman" w:cs="Times New Roman"/>
                                <w:sz w:val="20"/>
                                <w:szCs w:val="20"/>
                              </w:rPr>
                              <w:t xml:space="preserve">• Coordinated bill of materials and vendor quotes. </w:t>
                            </w:r>
                          </w:p>
                          <w:p w14:paraId="3AB82BEB" w14:textId="77777777" w:rsidR="00111F0D" w:rsidRPr="00111F0D" w:rsidRDefault="00111F0D" w:rsidP="008A4E72">
                            <w:pPr>
                              <w:rPr>
                                <w:rFonts w:eastAsia="Times New Roman" w:cs="Times New Roman"/>
                                <w:sz w:val="20"/>
                                <w:szCs w:val="20"/>
                              </w:rPr>
                            </w:pPr>
                          </w:p>
                          <w:p w14:paraId="31CA9F4D" w14:textId="77777777" w:rsidR="008A4E72" w:rsidRPr="00111F0D" w:rsidRDefault="008A4E72" w:rsidP="008A4E72">
                            <w:pPr>
                              <w:rPr>
                                <w:rFonts w:eastAsia="Times New Roman" w:cs="Times New Roman"/>
                                <w:sz w:val="20"/>
                                <w:szCs w:val="20"/>
                              </w:rPr>
                            </w:pPr>
                            <w:r w:rsidRPr="00111F0D">
                              <w:rPr>
                                <w:rFonts w:eastAsia="Times New Roman" w:cs="Times New Roman"/>
                                <w:sz w:val="20"/>
                                <w:szCs w:val="20"/>
                              </w:rPr>
                              <w:t xml:space="preserve">• </w:t>
                            </w:r>
                            <w:proofErr w:type="gramStart"/>
                            <w:r w:rsidRPr="00111F0D">
                              <w:rPr>
                                <w:rFonts w:eastAsia="Times New Roman" w:cs="Times New Roman"/>
                                <w:sz w:val="20"/>
                                <w:szCs w:val="20"/>
                              </w:rPr>
                              <w:t>Provided</w:t>
                            </w:r>
                            <w:proofErr w:type="gramEnd"/>
                            <w:r w:rsidRPr="00111F0D">
                              <w:rPr>
                                <w:rFonts w:eastAsia="Times New Roman" w:cs="Times New Roman"/>
                                <w:sz w:val="20"/>
                                <w:szCs w:val="20"/>
                              </w:rPr>
                              <w:t xml:space="preserve"> regular meeting support and monthly status reports. </w:t>
                            </w:r>
                          </w:p>
                          <w:p w14:paraId="454E2D7B" w14:textId="77777777" w:rsidR="008A4E72" w:rsidRPr="00111F0D" w:rsidRDefault="008A4E72" w:rsidP="008A4E72">
                            <w:pPr>
                              <w:rPr>
                                <w:rFonts w:eastAsia="Times New Roman" w:cs="Times New Roman"/>
                                <w:sz w:val="20"/>
                                <w:szCs w:val="20"/>
                              </w:rPr>
                            </w:pPr>
                            <w:r w:rsidRPr="00111F0D">
                              <w:rPr>
                                <w:rFonts w:eastAsia="Times New Roman" w:cs="Times New Roman"/>
                                <w:sz w:val="20"/>
                                <w:szCs w:val="20"/>
                              </w:rPr>
                              <w:t xml:space="preserve">• Created relocation plans and managed relocation activities and renovations of offices. </w:t>
                            </w:r>
                          </w:p>
                          <w:p w14:paraId="4679A964" w14:textId="77777777" w:rsidR="00111F0D" w:rsidRPr="00111F0D" w:rsidRDefault="00111F0D" w:rsidP="008A4E72">
                            <w:pPr>
                              <w:rPr>
                                <w:rFonts w:eastAsia="Times New Roman" w:cs="Times New Roman"/>
                                <w:sz w:val="20"/>
                                <w:szCs w:val="20"/>
                              </w:rPr>
                            </w:pPr>
                          </w:p>
                          <w:p w14:paraId="63339FB9" w14:textId="77777777" w:rsidR="008A4E72" w:rsidRPr="00111F0D" w:rsidRDefault="008A4E72" w:rsidP="008A4E72">
                            <w:pPr>
                              <w:rPr>
                                <w:rFonts w:eastAsia="Times New Roman" w:cs="Times New Roman"/>
                                <w:sz w:val="20"/>
                                <w:szCs w:val="20"/>
                              </w:rPr>
                            </w:pPr>
                            <w:r w:rsidRPr="00111F0D">
                              <w:rPr>
                                <w:rFonts w:eastAsia="Times New Roman" w:cs="Times New Roman"/>
                                <w:sz w:val="20"/>
                                <w:szCs w:val="20"/>
                              </w:rPr>
                              <w:t xml:space="preserve">• </w:t>
                            </w:r>
                            <w:proofErr w:type="gramStart"/>
                            <w:r w:rsidRPr="00111F0D">
                              <w:rPr>
                                <w:rFonts w:eastAsia="Times New Roman" w:cs="Times New Roman"/>
                                <w:sz w:val="20"/>
                                <w:szCs w:val="20"/>
                              </w:rPr>
                              <w:t>Provided</w:t>
                            </w:r>
                            <w:proofErr w:type="gramEnd"/>
                            <w:r w:rsidRPr="00111F0D">
                              <w:rPr>
                                <w:rFonts w:eastAsia="Times New Roman" w:cs="Times New Roman"/>
                                <w:sz w:val="20"/>
                                <w:szCs w:val="20"/>
                              </w:rPr>
                              <w:t xml:space="preserve"> </w:t>
                            </w:r>
                            <w:proofErr w:type="spellStart"/>
                            <w:r w:rsidRPr="00111F0D">
                              <w:rPr>
                                <w:rFonts w:eastAsia="Times New Roman" w:cs="Times New Roman"/>
                                <w:sz w:val="20"/>
                                <w:szCs w:val="20"/>
                              </w:rPr>
                              <w:t>punchlist</w:t>
                            </w:r>
                            <w:proofErr w:type="spellEnd"/>
                            <w:r w:rsidRPr="00111F0D">
                              <w:rPr>
                                <w:rFonts w:eastAsia="Times New Roman" w:cs="Times New Roman"/>
                                <w:sz w:val="20"/>
                                <w:szCs w:val="20"/>
                              </w:rPr>
                              <w:t xml:space="preserve"> follow-up and close-out documents that included final furniture drawings, finish selections, furniture pricing breakdowns, approvals and signatures. </w:t>
                            </w:r>
                          </w:p>
                          <w:p w14:paraId="4E836674" w14:textId="77777777" w:rsidR="008A4E72" w:rsidRPr="00111F0D" w:rsidRDefault="008A4E72" w:rsidP="008A4E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40" type="#_x0000_t202" style="position:absolute;margin-left:252pt;margin-top:11.8pt;width:198pt;height:414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" filled="f" stroked="f">
                <v:textbox>
                  <w:txbxContent>
                    <w:p w14:paraId="448A450B" w14:textId="77777777" w:rsidR="008A4E72" w:rsidRPr="00111F0D" w:rsidRDefault="008A4E72" w:rsidP="008A4E72">
                      <w:pPr>
                        <w:rPr>
                          <w:rFonts w:eastAsia="Times New Roman" w:cs="Times New Roman"/>
                          <w:sz w:val="20"/>
                          <w:szCs w:val="20"/>
                        </w:rPr>
                      </w:pPr>
                      <w:r w:rsidRPr="00111F0D">
                        <w:rPr>
                          <w:rFonts w:eastAsia="Times New Roman" w:cs="Times New Roman"/>
                          <w:sz w:val="20"/>
                          <w:szCs w:val="20"/>
                        </w:rPr>
                        <w:t xml:space="preserve">Key Responsibilities </w:t>
                      </w:r>
                    </w:p>
                    <w:p w14:paraId="0EAAD913" w14:textId="77777777" w:rsidR="00111F0D" w:rsidRPr="00111F0D" w:rsidRDefault="00111F0D" w:rsidP="008A4E72">
                      <w:pPr>
                        <w:rPr>
                          <w:rFonts w:eastAsia="Times New Roman" w:cs="Times New Roman"/>
                          <w:sz w:val="20"/>
                          <w:szCs w:val="20"/>
                        </w:rPr>
                      </w:pPr>
                    </w:p>
                    <w:p w14:paraId="4B56687F" w14:textId="77777777" w:rsidR="00111F0D" w:rsidRPr="00111F0D" w:rsidRDefault="008A4E72" w:rsidP="008A4E72">
                      <w:pPr>
                        <w:rPr>
                          <w:rFonts w:eastAsia="Times New Roman" w:cs="Times New Roman"/>
                          <w:sz w:val="20"/>
                          <w:szCs w:val="20"/>
                        </w:rPr>
                      </w:pPr>
                      <w:r w:rsidRPr="00111F0D">
                        <w:rPr>
                          <w:rFonts w:eastAsia="Times New Roman" w:cs="Times New Roman"/>
                          <w:sz w:val="20"/>
                          <w:szCs w:val="20"/>
                        </w:rPr>
                        <w:t>•  Developed furniture and interior finish standards to be used across all of the office space under the control of the House.</w:t>
                      </w:r>
                    </w:p>
                    <w:p w14:paraId="0787817B" w14:textId="4CF3ABA0" w:rsidR="008A4E72" w:rsidRPr="00111F0D" w:rsidRDefault="008A4E72" w:rsidP="008A4E72">
                      <w:pPr>
                        <w:rPr>
                          <w:rFonts w:eastAsia="Times New Roman" w:cs="Times New Roman"/>
                          <w:sz w:val="20"/>
                          <w:szCs w:val="20"/>
                        </w:rPr>
                      </w:pPr>
                      <w:r w:rsidRPr="00111F0D">
                        <w:rPr>
                          <w:rFonts w:eastAsia="Times New Roman" w:cs="Times New Roman"/>
                          <w:sz w:val="20"/>
                          <w:szCs w:val="20"/>
                        </w:rPr>
                        <w:t xml:space="preserve"> </w:t>
                      </w:r>
                    </w:p>
                    <w:p w14:paraId="747EEDEC" w14:textId="77777777" w:rsidR="008A4E72" w:rsidRPr="00111F0D" w:rsidRDefault="008A4E72" w:rsidP="008A4E72">
                      <w:pPr>
                        <w:rPr>
                          <w:rFonts w:eastAsia="Times New Roman" w:cs="Times New Roman"/>
                          <w:sz w:val="20"/>
                          <w:szCs w:val="20"/>
                        </w:rPr>
                      </w:pPr>
                      <w:r w:rsidRPr="00111F0D">
                        <w:rPr>
                          <w:rFonts w:eastAsia="Times New Roman" w:cs="Times New Roman"/>
                          <w:sz w:val="20"/>
                          <w:szCs w:val="20"/>
                        </w:rPr>
                        <w:t xml:space="preserve">•  </w:t>
                      </w:r>
                      <w:proofErr w:type="gramStart"/>
                      <w:r w:rsidRPr="00111F0D">
                        <w:rPr>
                          <w:rFonts w:eastAsia="Times New Roman" w:cs="Times New Roman"/>
                          <w:sz w:val="20"/>
                          <w:szCs w:val="20"/>
                        </w:rPr>
                        <w:t>Provided</w:t>
                      </w:r>
                      <w:proofErr w:type="gramEnd"/>
                      <w:r w:rsidRPr="00111F0D">
                        <w:rPr>
                          <w:rFonts w:eastAsia="Times New Roman" w:cs="Times New Roman"/>
                          <w:sz w:val="20"/>
                          <w:szCs w:val="20"/>
                        </w:rPr>
                        <w:t xml:space="preserve"> recommendations on furniture and space planning reconfigurations as necessary for the reconfiguration of specific existing office spaces. </w:t>
                      </w:r>
                    </w:p>
                    <w:p w14:paraId="3B0BEAA6" w14:textId="77777777" w:rsidR="00111F0D" w:rsidRPr="00111F0D" w:rsidRDefault="00111F0D" w:rsidP="008A4E72">
                      <w:pPr>
                        <w:rPr>
                          <w:rFonts w:eastAsia="Times New Roman" w:cs="Times New Roman"/>
                          <w:sz w:val="20"/>
                          <w:szCs w:val="20"/>
                        </w:rPr>
                      </w:pPr>
                    </w:p>
                    <w:p w14:paraId="447A7750" w14:textId="41BCB3B4" w:rsidR="008A4E72" w:rsidRPr="00111F0D" w:rsidRDefault="008A4E72" w:rsidP="008A4E72">
                      <w:pPr>
                        <w:rPr>
                          <w:rFonts w:eastAsia="Times New Roman" w:cs="Times New Roman"/>
                          <w:sz w:val="20"/>
                          <w:szCs w:val="20"/>
                        </w:rPr>
                      </w:pPr>
                      <w:r w:rsidRPr="00111F0D">
                        <w:rPr>
                          <w:rFonts w:eastAsia="Times New Roman" w:cs="Times New Roman"/>
                          <w:sz w:val="20"/>
                          <w:szCs w:val="20"/>
                        </w:rPr>
                        <w:t>•  Created furniture layouts based on initial meeting incl</w:t>
                      </w:r>
                      <w:r w:rsidR="00111F0D" w:rsidRPr="00111F0D">
                        <w:rPr>
                          <w:rFonts w:eastAsia="Times New Roman" w:cs="Times New Roman"/>
                          <w:sz w:val="20"/>
                          <w:szCs w:val="20"/>
                        </w:rPr>
                        <w:t>uding 2D and visual 3D drawings.</w:t>
                      </w:r>
                    </w:p>
                    <w:p w14:paraId="5335ADC2" w14:textId="77777777" w:rsidR="00111F0D" w:rsidRPr="00111F0D" w:rsidRDefault="00111F0D" w:rsidP="008A4E72">
                      <w:pPr>
                        <w:rPr>
                          <w:rFonts w:eastAsia="Times New Roman" w:cs="Times New Roman"/>
                          <w:sz w:val="20"/>
                          <w:szCs w:val="20"/>
                        </w:rPr>
                      </w:pPr>
                    </w:p>
                    <w:p w14:paraId="29400637" w14:textId="77777777" w:rsidR="008A4E72" w:rsidRPr="00111F0D" w:rsidRDefault="008A4E72" w:rsidP="008A4E72">
                      <w:pPr>
                        <w:rPr>
                          <w:rFonts w:eastAsia="Times New Roman" w:cs="Times New Roman"/>
                          <w:sz w:val="20"/>
                          <w:szCs w:val="20"/>
                        </w:rPr>
                      </w:pPr>
                      <w:r w:rsidRPr="00111F0D">
                        <w:rPr>
                          <w:rFonts w:eastAsia="Times New Roman" w:cs="Times New Roman"/>
                          <w:sz w:val="20"/>
                          <w:szCs w:val="20"/>
                        </w:rPr>
                        <w:t xml:space="preserve">• Developed detailed furniture specifications and pricing using 20/20 Technologies software. </w:t>
                      </w:r>
                    </w:p>
                    <w:p w14:paraId="4D57C1F1" w14:textId="77777777" w:rsidR="00111F0D" w:rsidRPr="00111F0D" w:rsidRDefault="00111F0D" w:rsidP="008A4E72">
                      <w:pPr>
                        <w:rPr>
                          <w:rFonts w:eastAsia="Times New Roman" w:cs="Times New Roman"/>
                          <w:sz w:val="20"/>
                          <w:szCs w:val="20"/>
                        </w:rPr>
                      </w:pPr>
                    </w:p>
                    <w:p w14:paraId="183B30C4" w14:textId="77777777" w:rsidR="008A4E72" w:rsidRPr="00111F0D" w:rsidRDefault="008A4E72" w:rsidP="008A4E72">
                      <w:pPr>
                        <w:rPr>
                          <w:rFonts w:eastAsia="Times New Roman" w:cs="Times New Roman"/>
                          <w:sz w:val="20"/>
                          <w:szCs w:val="20"/>
                        </w:rPr>
                      </w:pPr>
                      <w:r w:rsidRPr="00111F0D">
                        <w:rPr>
                          <w:rFonts w:eastAsia="Times New Roman" w:cs="Times New Roman"/>
                          <w:sz w:val="20"/>
                          <w:szCs w:val="20"/>
                        </w:rPr>
                        <w:t xml:space="preserve">• Coordinated bill of materials and vendor quotes. </w:t>
                      </w:r>
                    </w:p>
                    <w:p w14:paraId="3AB82BEB" w14:textId="77777777" w:rsidR="00111F0D" w:rsidRPr="00111F0D" w:rsidRDefault="00111F0D" w:rsidP="008A4E72">
                      <w:pPr>
                        <w:rPr>
                          <w:rFonts w:eastAsia="Times New Roman" w:cs="Times New Roman"/>
                          <w:sz w:val="20"/>
                          <w:szCs w:val="20"/>
                        </w:rPr>
                      </w:pPr>
                    </w:p>
                    <w:p w14:paraId="31CA9F4D" w14:textId="77777777" w:rsidR="008A4E72" w:rsidRPr="00111F0D" w:rsidRDefault="008A4E72" w:rsidP="008A4E72">
                      <w:pPr>
                        <w:rPr>
                          <w:rFonts w:eastAsia="Times New Roman" w:cs="Times New Roman"/>
                          <w:sz w:val="20"/>
                          <w:szCs w:val="20"/>
                        </w:rPr>
                      </w:pPr>
                      <w:r w:rsidRPr="00111F0D">
                        <w:rPr>
                          <w:rFonts w:eastAsia="Times New Roman" w:cs="Times New Roman"/>
                          <w:sz w:val="20"/>
                          <w:szCs w:val="20"/>
                        </w:rPr>
                        <w:t xml:space="preserve">• </w:t>
                      </w:r>
                      <w:proofErr w:type="gramStart"/>
                      <w:r w:rsidRPr="00111F0D">
                        <w:rPr>
                          <w:rFonts w:eastAsia="Times New Roman" w:cs="Times New Roman"/>
                          <w:sz w:val="20"/>
                          <w:szCs w:val="20"/>
                        </w:rPr>
                        <w:t>Provided</w:t>
                      </w:r>
                      <w:proofErr w:type="gramEnd"/>
                      <w:r w:rsidRPr="00111F0D">
                        <w:rPr>
                          <w:rFonts w:eastAsia="Times New Roman" w:cs="Times New Roman"/>
                          <w:sz w:val="20"/>
                          <w:szCs w:val="20"/>
                        </w:rPr>
                        <w:t xml:space="preserve"> regular meeting support and monthly status reports. </w:t>
                      </w:r>
                    </w:p>
                    <w:p w14:paraId="454E2D7B" w14:textId="77777777" w:rsidR="008A4E72" w:rsidRPr="00111F0D" w:rsidRDefault="008A4E72" w:rsidP="008A4E72">
                      <w:pPr>
                        <w:rPr>
                          <w:rFonts w:eastAsia="Times New Roman" w:cs="Times New Roman"/>
                          <w:sz w:val="20"/>
                          <w:szCs w:val="20"/>
                        </w:rPr>
                      </w:pPr>
                      <w:r w:rsidRPr="00111F0D">
                        <w:rPr>
                          <w:rFonts w:eastAsia="Times New Roman" w:cs="Times New Roman"/>
                          <w:sz w:val="20"/>
                          <w:szCs w:val="20"/>
                        </w:rPr>
                        <w:t xml:space="preserve">• Created relocation plans and managed relocation activities and renovations of offices. </w:t>
                      </w:r>
                    </w:p>
                    <w:p w14:paraId="4679A964" w14:textId="77777777" w:rsidR="00111F0D" w:rsidRPr="00111F0D" w:rsidRDefault="00111F0D" w:rsidP="008A4E72">
                      <w:pPr>
                        <w:rPr>
                          <w:rFonts w:eastAsia="Times New Roman" w:cs="Times New Roman"/>
                          <w:sz w:val="20"/>
                          <w:szCs w:val="20"/>
                        </w:rPr>
                      </w:pPr>
                    </w:p>
                    <w:p w14:paraId="63339FB9" w14:textId="77777777" w:rsidR="008A4E72" w:rsidRPr="00111F0D" w:rsidRDefault="008A4E72" w:rsidP="008A4E72">
                      <w:pPr>
                        <w:rPr>
                          <w:rFonts w:eastAsia="Times New Roman" w:cs="Times New Roman"/>
                          <w:sz w:val="20"/>
                          <w:szCs w:val="20"/>
                        </w:rPr>
                      </w:pPr>
                      <w:r w:rsidRPr="00111F0D">
                        <w:rPr>
                          <w:rFonts w:eastAsia="Times New Roman" w:cs="Times New Roman"/>
                          <w:sz w:val="20"/>
                          <w:szCs w:val="20"/>
                        </w:rPr>
                        <w:t xml:space="preserve">• </w:t>
                      </w:r>
                      <w:proofErr w:type="gramStart"/>
                      <w:r w:rsidRPr="00111F0D">
                        <w:rPr>
                          <w:rFonts w:eastAsia="Times New Roman" w:cs="Times New Roman"/>
                          <w:sz w:val="20"/>
                          <w:szCs w:val="20"/>
                        </w:rPr>
                        <w:t>Provided</w:t>
                      </w:r>
                      <w:proofErr w:type="gramEnd"/>
                      <w:r w:rsidRPr="00111F0D">
                        <w:rPr>
                          <w:rFonts w:eastAsia="Times New Roman" w:cs="Times New Roman"/>
                          <w:sz w:val="20"/>
                          <w:szCs w:val="20"/>
                        </w:rPr>
                        <w:t xml:space="preserve"> </w:t>
                      </w:r>
                      <w:proofErr w:type="spellStart"/>
                      <w:r w:rsidRPr="00111F0D">
                        <w:rPr>
                          <w:rFonts w:eastAsia="Times New Roman" w:cs="Times New Roman"/>
                          <w:sz w:val="20"/>
                          <w:szCs w:val="20"/>
                        </w:rPr>
                        <w:t>punchlist</w:t>
                      </w:r>
                      <w:proofErr w:type="spellEnd"/>
                      <w:r w:rsidRPr="00111F0D">
                        <w:rPr>
                          <w:rFonts w:eastAsia="Times New Roman" w:cs="Times New Roman"/>
                          <w:sz w:val="20"/>
                          <w:szCs w:val="20"/>
                        </w:rPr>
                        <w:t xml:space="preserve"> follow-up and close-out documents that included final furniture drawings, finish selections, furniture pricing breakdowns, approvals and signatures. </w:t>
                      </w:r>
                    </w:p>
                    <w:p w14:paraId="4E836674" w14:textId="77777777" w:rsidR="008A4E72" w:rsidRPr="00111F0D" w:rsidRDefault="008A4E72" w:rsidP="008A4E72"/>
                  </w:txbxContent>
                </v:textbox>
                <w10:wrap type="square"/>
              </v:shape>
            </w:pict>
          </mc:Fallback>
        </mc:AlternateContent>
      </w:r>
      <w:r w:rsidRPr="008A4E72">
        <w:rPr>
          <w:noProof/>
        </w:rPr>
        <mc:AlternateContent>
          <mc:Choice Requires="wps">
            <w:drawing>
              <wp:anchor distT="0" distB="0" distL="114300" distR="114300" simplePos="0" relativeHeight="251708416" behindDoc="0" locked="0" layoutInCell="1" allowOverlap="1" wp14:anchorId="26AB7F94" wp14:editId="6A453F06">
                <wp:simplePos x="0" y="0"/>
                <wp:positionH relativeFrom="column">
                  <wp:posOffset>-114300</wp:posOffset>
                </wp:positionH>
                <wp:positionV relativeFrom="paragraph">
                  <wp:posOffset>149860</wp:posOffset>
                </wp:positionV>
                <wp:extent cx="2514600" cy="36576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2514600" cy="3657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823E63D" w14:textId="77777777" w:rsidR="008A4E72" w:rsidRPr="00AB48EC" w:rsidRDefault="008A4E72" w:rsidP="008A4E72">
                            <w:pPr>
                              <w:rPr>
                                <w:sz w:val="20"/>
                                <w:szCs w:val="20"/>
                              </w:rPr>
                            </w:pPr>
                            <w:proofErr w:type="spellStart"/>
                            <w:r w:rsidRPr="00AB48EC">
                              <w:rPr>
                                <w:sz w:val="20"/>
                                <w:szCs w:val="20"/>
                              </w:rPr>
                              <w:t>Procon</w:t>
                            </w:r>
                            <w:proofErr w:type="spellEnd"/>
                            <w:r w:rsidRPr="00AB48EC">
                              <w:rPr>
                                <w:sz w:val="20"/>
                                <w:szCs w:val="20"/>
                              </w:rPr>
                              <w:t xml:space="preserve"> provided the U.S. House of</w:t>
                            </w:r>
                          </w:p>
                          <w:p w14:paraId="2444A04F" w14:textId="77777777" w:rsidR="008A4E72" w:rsidRPr="00AB48EC" w:rsidRDefault="008A4E72" w:rsidP="008A4E72">
                            <w:pPr>
                              <w:rPr>
                                <w:sz w:val="20"/>
                                <w:szCs w:val="20"/>
                              </w:rPr>
                            </w:pPr>
                            <w:r w:rsidRPr="00AB48EC">
                              <w:rPr>
                                <w:sz w:val="20"/>
                                <w:szCs w:val="20"/>
                              </w:rPr>
                              <w:t>Representatives with space and furniture</w:t>
                            </w:r>
                          </w:p>
                          <w:p w14:paraId="77C6AA9F" w14:textId="77777777" w:rsidR="008A4E72" w:rsidRPr="00AB48EC" w:rsidRDefault="008A4E72" w:rsidP="008A4E72">
                            <w:pPr>
                              <w:rPr>
                                <w:sz w:val="20"/>
                                <w:szCs w:val="20"/>
                              </w:rPr>
                            </w:pPr>
                            <w:proofErr w:type="gramStart"/>
                            <w:r w:rsidRPr="00AB48EC">
                              <w:rPr>
                                <w:sz w:val="20"/>
                                <w:szCs w:val="20"/>
                              </w:rPr>
                              <w:t>planning</w:t>
                            </w:r>
                            <w:proofErr w:type="gramEnd"/>
                            <w:r w:rsidRPr="00AB48EC">
                              <w:rPr>
                                <w:sz w:val="20"/>
                                <w:szCs w:val="20"/>
                              </w:rPr>
                              <w:t xml:space="preserve"> for ov</w:t>
                            </w:r>
                            <w:r>
                              <w:rPr>
                                <w:sz w:val="20"/>
                                <w:szCs w:val="20"/>
                              </w:rPr>
                              <w:t xml:space="preserve">er 250 office suites within its </w:t>
                            </w:r>
                            <w:r w:rsidRPr="00AB48EC">
                              <w:rPr>
                                <w:sz w:val="20"/>
                                <w:szCs w:val="20"/>
                              </w:rPr>
                              <w:t>jurisdiction in House Office Buildings as well</w:t>
                            </w:r>
                            <w:r>
                              <w:rPr>
                                <w:sz w:val="20"/>
                                <w:szCs w:val="20"/>
                              </w:rPr>
                              <w:t xml:space="preserve"> </w:t>
                            </w:r>
                            <w:r w:rsidRPr="00AB48EC">
                              <w:rPr>
                                <w:sz w:val="20"/>
                                <w:szCs w:val="20"/>
                              </w:rPr>
                              <w:t>as the U.S. Capitol Building itself.</w:t>
                            </w:r>
                          </w:p>
                          <w:p w14:paraId="1B8C913F" w14:textId="77777777" w:rsidR="008A4E72" w:rsidRDefault="008A4E72" w:rsidP="008A4E72">
                            <w:pPr>
                              <w:rPr>
                                <w:sz w:val="20"/>
                                <w:szCs w:val="20"/>
                              </w:rPr>
                            </w:pPr>
                          </w:p>
                          <w:p w14:paraId="7AACDE8C" w14:textId="77777777" w:rsidR="008A4E72" w:rsidRPr="00AB48EC" w:rsidRDefault="008A4E72" w:rsidP="008A4E72">
                            <w:pPr>
                              <w:rPr>
                                <w:sz w:val="20"/>
                                <w:szCs w:val="20"/>
                              </w:rPr>
                            </w:pPr>
                            <w:r w:rsidRPr="00AB48EC">
                              <w:rPr>
                                <w:sz w:val="20"/>
                                <w:szCs w:val="20"/>
                              </w:rPr>
                              <w:t>Office needs for the U.S. House of Representatives</w:t>
                            </w:r>
                            <w:r>
                              <w:rPr>
                                <w:sz w:val="20"/>
                                <w:szCs w:val="20"/>
                              </w:rPr>
                              <w:t xml:space="preserve"> </w:t>
                            </w:r>
                            <w:r w:rsidRPr="00AB48EC">
                              <w:rPr>
                                <w:sz w:val="20"/>
                                <w:szCs w:val="20"/>
                              </w:rPr>
                              <w:t>include offices for 435 Members, as well as committee</w:t>
                            </w:r>
                            <w:r>
                              <w:rPr>
                                <w:sz w:val="20"/>
                                <w:szCs w:val="20"/>
                              </w:rPr>
                              <w:t xml:space="preserve"> </w:t>
                            </w:r>
                            <w:r w:rsidRPr="00AB48EC">
                              <w:rPr>
                                <w:sz w:val="20"/>
                                <w:szCs w:val="20"/>
                              </w:rPr>
                              <w:t>staff offices, and support staff offices in Rayburn,</w:t>
                            </w:r>
                            <w:r>
                              <w:rPr>
                                <w:sz w:val="20"/>
                                <w:szCs w:val="20"/>
                              </w:rPr>
                              <w:t xml:space="preserve"> </w:t>
                            </w:r>
                            <w:r w:rsidRPr="00AB48EC">
                              <w:rPr>
                                <w:sz w:val="20"/>
                                <w:szCs w:val="20"/>
                              </w:rPr>
                              <w:t>Longworth, Cannon, and Ford House Office Buildings,</w:t>
                            </w:r>
                            <w:r>
                              <w:rPr>
                                <w:sz w:val="20"/>
                                <w:szCs w:val="20"/>
                              </w:rPr>
                              <w:t xml:space="preserve"> </w:t>
                            </w:r>
                            <w:r w:rsidRPr="00AB48EC">
                              <w:rPr>
                                <w:sz w:val="20"/>
                                <w:szCs w:val="20"/>
                              </w:rPr>
                              <w:t>and the Capitol Building. The Modular Furniture</w:t>
                            </w:r>
                          </w:p>
                          <w:p w14:paraId="54E297B2" w14:textId="77777777" w:rsidR="008A4E72" w:rsidRPr="00AB48EC" w:rsidRDefault="008A4E72" w:rsidP="008A4E72">
                            <w:pPr>
                              <w:rPr>
                                <w:sz w:val="20"/>
                                <w:szCs w:val="20"/>
                              </w:rPr>
                            </w:pPr>
                            <w:r w:rsidRPr="00AB48EC">
                              <w:rPr>
                                <w:sz w:val="20"/>
                                <w:szCs w:val="20"/>
                              </w:rPr>
                              <w:t xml:space="preserve">Renovation Program </w:t>
                            </w:r>
                            <w:r>
                              <w:rPr>
                                <w:sz w:val="20"/>
                                <w:szCs w:val="20"/>
                              </w:rPr>
                              <w:t xml:space="preserve">included the renovation of over </w:t>
                            </w:r>
                            <w:r w:rsidRPr="00AB48EC">
                              <w:rPr>
                                <w:sz w:val="20"/>
                                <w:szCs w:val="20"/>
                              </w:rPr>
                              <w:t>250 office suites throughout the House complex.</w:t>
                            </w:r>
                            <w:r>
                              <w:rPr>
                                <w:sz w:val="20"/>
                                <w:szCs w:val="20"/>
                              </w:rPr>
                              <w:t xml:space="preserve"> </w:t>
                            </w:r>
                            <w:r w:rsidRPr="00AB48EC">
                              <w:rPr>
                                <w:sz w:val="20"/>
                                <w:szCs w:val="20"/>
                              </w:rPr>
                              <w:t>The project included the development of a modular</w:t>
                            </w:r>
                            <w:r>
                              <w:rPr>
                                <w:sz w:val="20"/>
                                <w:szCs w:val="20"/>
                              </w:rPr>
                              <w:t xml:space="preserve"> </w:t>
                            </w:r>
                            <w:r w:rsidRPr="00AB48EC">
                              <w:rPr>
                                <w:sz w:val="20"/>
                                <w:szCs w:val="20"/>
                              </w:rPr>
                              <w:t>furniture renovation program and design management</w:t>
                            </w:r>
                            <w:r>
                              <w:rPr>
                                <w:sz w:val="20"/>
                                <w:szCs w:val="20"/>
                              </w:rPr>
                              <w:t xml:space="preserve"> </w:t>
                            </w:r>
                            <w:r w:rsidRPr="00AB48EC">
                              <w:rPr>
                                <w:sz w:val="20"/>
                                <w:szCs w:val="20"/>
                              </w:rPr>
                              <w:t>including scheduling, budgeting, floor plan layouts,</w:t>
                            </w:r>
                          </w:p>
                          <w:p w14:paraId="13E264CE" w14:textId="77777777" w:rsidR="008A4E72" w:rsidRPr="00AB48EC" w:rsidRDefault="008A4E72" w:rsidP="008A4E72">
                            <w:pPr>
                              <w:rPr>
                                <w:sz w:val="20"/>
                                <w:szCs w:val="20"/>
                              </w:rPr>
                            </w:pPr>
                            <w:proofErr w:type="gramStart"/>
                            <w:r w:rsidRPr="00AB48EC">
                              <w:rPr>
                                <w:sz w:val="20"/>
                                <w:szCs w:val="20"/>
                              </w:rPr>
                              <w:t>furniture</w:t>
                            </w:r>
                            <w:proofErr w:type="gramEnd"/>
                            <w:r w:rsidRPr="00AB48EC">
                              <w:rPr>
                                <w:sz w:val="20"/>
                                <w:szCs w:val="20"/>
                              </w:rPr>
                              <w:t xml:space="preserve"> specifications, and bid packages.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41" type="#_x0000_t202" style="position:absolute;margin-left:-8.95pt;margin-top:11.8pt;width:198pt;height:4in;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" filled="f" stroked="f">
                <v:textbox>
                  <w:txbxContent>
                    <w:p w14:paraId="4823E63D" w14:textId="77777777" w:rsidR="008A4E72" w:rsidRPr="00AB48EC" w:rsidRDefault="008A4E72" w:rsidP="008A4E72">
                      <w:pPr>
                        <w:rPr>
                          <w:sz w:val="20"/>
                          <w:szCs w:val="20"/>
                        </w:rPr>
                      </w:pPr>
                      <w:proofErr w:type="spellStart"/>
                      <w:r w:rsidRPr="00AB48EC">
                        <w:rPr>
                          <w:sz w:val="20"/>
                          <w:szCs w:val="20"/>
                        </w:rPr>
                        <w:t>Procon</w:t>
                      </w:r>
                      <w:proofErr w:type="spellEnd"/>
                      <w:r w:rsidRPr="00AB48EC">
                        <w:rPr>
                          <w:sz w:val="20"/>
                          <w:szCs w:val="20"/>
                        </w:rPr>
                        <w:t xml:space="preserve"> provided the U.S. House of</w:t>
                      </w:r>
                    </w:p>
                    <w:p w14:paraId="2444A04F" w14:textId="77777777" w:rsidR="008A4E72" w:rsidRPr="00AB48EC" w:rsidRDefault="008A4E72" w:rsidP="008A4E72">
                      <w:pPr>
                        <w:rPr>
                          <w:sz w:val="20"/>
                          <w:szCs w:val="20"/>
                        </w:rPr>
                      </w:pPr>
                      <w:r w:rsidRPr="00AB48EC">
                        <w:rPr>
                          <w:sz w:val="20"/>
                          <w:szCs w:val="20"/>
                        </w:rPr>
                        <w:t>Representatives with space and furniture</w:t>
                      </w:r>
                    </w:p>
                    <w:p w14:paraId="77C6AA9F" w14:textId="77777777" w:rsidR="008A4E72" w:rsidRPr="00AB48EC" w:rsidRDefault="008A4E72" w:rsidP="008A4E72">
                      <w:pPr>
                        <w:rPr>
                          <w:sz w:val="20"/>
                          <w:szCs w:val="20"/>
                        </w:rPr>
                      </w:pPr>
                      <w:proofErr w:type="gramStart"/>
                      <w:r w:rsidRPr="00AB48EC">
                        <w:rPr>
                          <w:sz w:val="20"/>
                          <w:szCs w:val="20"/>
                        </w:rPr>
                        <w:t>planning</w:t>
                      </w:r>
                      <w:proofErr w:type="gramEnd"/>
                      <w:r w:rsidRPr="00AB48EC">
                        <w:rPr>
                          <w:sz w:val="20"/>
                          <w:szCs w:val="20"/>
                        </w:rPr>
                        <w:t xml:space="preserve"> for ov</w:t>
                      </w:r>
                      <w:r>
                        <w:rPr>
                          <w:sz w:val="20"/>
                          <w:szCs w:val="20"/>
                        </w:rPr>
                        <w:t xml:space="preserve">er 250 office suites within its </w:t>
                      </w:r>
                      <w:r w:rsidRPr="00AB48EC">
                        <w:rPr>
                          <w:sz w:val="20"/>
                          <w:szCs w:val="20"/>
                        </w:rPr>
                        <w:t>jurisdiction in House Office Buildings as well</w:t>
                      </w:r>
                      <w:r>
                        <w:rPr>
                          <w:sz w:val="20"/>
                          <w:szCs w:val="20"/>
                        </w:rPr>
                        <w:t xml:space="preserve"> </w:t>
                      </w:r>
                      <w:r w:rsidRPr="00AB48EC">
                        <w:rPr>
                          <w:sz w:val="20"/>
                          <w:szCs w:val="20"/>
                        </w:rPr>
                        <w:t>as the U.S. Capitol Building itself.</w:t>
                      </w:r>
                    </w:p>
                    <w:p w14:paraId="1B8C913F" w14:textId="77777777" w:rsidR="008A4E72" w:rsidRDefault="008A4E72" w:rsidP="008A4E72">
                      <w:pPr>
                        <w:rPr>
                          <w:sz w:val="20"/>
                          <w:szCs w:val="20"/>
                        </w:rPr>
                      </w:pPr>
                    </w:p>
                    <w:p w14:paraId="7AACDE8C" w14:textId="77777777" w:rsidR="008A4E72" w:rsidRPr="00AB48EC" w:rsidRDefault="008A4E72" w:rsidP="008A4E72">
                      <w:pPr>
                        <w:rPr>
                          <w:sz w:val="20"/>
                          <w:szCs w:val="20"/>
                        </w:rPr>
                      </w:pPr>
                      <w:r w:rsidRPr="00AB48EC">
                        <w:rPr>
                          <w:sz w:val="20"/>
                          <w:szCs w:val="20"/>
                        </w:rPr>
                        <w:t>Office needs for the U.S. House of Representatives</w:t>
                      </w:r>
                      <w:r>
                        <w:rPr>
                          <w:sz w:val="20"/>
                          <w:szCs w:val="20"/>
                        </w:rPr>
                        <w:t xml:space="preserve"> </w:t>
                      </w:r>
                      <w:r w:rsidRPr="00AB48EC">
                        <w:rPr>
                          <w:sz w:val="20"/>
                          <w:szCs w:val="20"/>
                        </w:rPr>
                        <w:t>include offices for 435 Members, as well as committee</w:t>
                      </w:r>
                      <w:r>
                        <w:rPr>
                          <w:sz w:val="20"/>
                          <w:szCs w:val="20"/>
                        </w:rPr>
                        <w:t xml:space="preserve"> </w:t>
                      </w:r>
                      <w:r w:rsidRPr="00AB48EC">
                        <w:rPr>
                          <w:sz w:val="20"/>
                          <w:szCs w:val="20"/>
                        </w:rPr>
                        <w:t>staff offices, and support staff offices in Rayburn,</w:t>
                      </w:r>
                      <w:r>
                        <w:rPr>
                          <w:sz w:val="20"/>
                          <w:szCs w:val="20"/>
                        </w:rPr>
                        <w:t xml:space="preserve"> </w:t>
                      </w:r>
                      <w:r w:rsidRPr="00AB48EC">
                        <w:rPr>
                          <w:sz w:val="20"/>
                          <w:szCs w:val="20"/>
                        </w:rPr>
                        <w:t>Longworth, Cannon, and Ford House Office Buildings,</w:t>
                      </w:r>
                      <w:r>
                        <w:rPr>
                          <w:sz w:val="20"/>
                          <w:szCs w:val="20"/>
                        </w:rPr>
                        <w:t xml:space="preserve"> </w:t>
                      </w:r>
                      <w:r w:rsidRPr="00AB48EC">
                        <w:rPr>
                          <w:sz w:val="20"/>
                          <w:szCs w:val="20"/>
                        </w:rPr>
                        <w:t>and the Capitol Building. The Modular Furniture</w:t>
                      </w:r>
                    </w:p>
                    <w:p w14:paraId="54E297B2" w14:textId="77777777" w:rsidR="008A4E72" w:rsidRPr="00AB48EC" w:rsidRDefault="008A4E72" w:rsidP="008A4E72">
                      <w:pPr>
                        <w:rPr>
                          <w:sz w:val="20"/>
                          <w:szCs w:val="20"/>
                        </w:rPr>
                      </w:pPr>
                      <w:r w:rsidRPr="00AB48EC">
                        <w:rPr>
                          <w:sz w:val="20"/>
                          <w:szCs w:val="20"/>
                        </w:rPr>
                        <w:t xml:space="preserve">Renovation Program </w:t>
                      </w:r>
                      <w:r>
                        <w:rPr>
                          <w:sz w:val="20"/>
                          <w:szCs w:val="20"/>
                        </w:rPr>
                        <w:t xml:space="preserve">included the renovation of over </w:t>
                      </w:r>
                      <w:r w:rsidRPr="00AB48EC">
                        <w:rPr>
                          <w:sz w:val="20"/>
                          <w:szCs w:val="20"/>
                        </w:rPr>
                        <w:t>250 office suites throughout the House complex.</w:t>
                      </w:r>
                      <w:r>
                        <w:rPr>
                          <w:sz w:val="20"/>
                          <w:szCs w:val="20"/>
                        </w:rPr>
                        <w:t xml:space="preserve"> </w:t>
                      </w:r>
                      <w:r w:rsidRPr="00AB48EC">
                        <w:rPr>
                          <w:sz w:val="20"/>
                          <w:szCs w:val="20"/>
                        </w:rPr>
                        <w:t>The project included the development of a modular</w:t>
                      </w:r>
                      <w:r>
                        <w:rPr>
                          <w:sz w:val="20"/>
                          <w:szCs w:val="20"/>
                        </w:rPr>
                        <w:t xml:space="preserve"> </w:t>
                      </w:r>
                      <w:r w:rsidRPr="00AB48EC">
                        <w:rPr>
                          <w:sz w:val="20"/>
                          <w:szCs w:val="20"/>
                        </w:rPr>
                        <w:t>furniture renovation program and design management</w:t>
                      </w:r>
                      <w:r>
                        <w:rPr>
                          <w:sz w:val="20"/>
                          <w:szCs w:val="20"/>
                        </w:rPr>
                        <w:t xml:space="preserve"> </w:t>
                      </w:r>
                      <w:r w:rsidRPr="00AB48EC">
                        <w:rPr>
                          <w:sz w:val="20"/>
                          <w:szCs w:val="20"/>
                        </w:rPr>
                        <w:t>including scheduling, budgeting, floor plan layouts,</w:t>
                      </w:r>
                    </w:p>
                    <w:p w14:paraId="13E264CE" w14:textId="77777777" w:rsidR="008A4E72" w:rsidRPr="00AB48EC" w:rsidRDefault="008A4E72" w:rsidP="008A4E72">
                      <w:pPr>
                        <w:rPr>
                          <w:sz w:val="20"/>
                          <w:szCs w:val="20"/>
                        </w:rPr>
                      </w:pPr>
                      <w:proofErr w:type="gramStart"/>
                      <w:r w:rsidRPr="00AB48EC">
                        <w:rPr>
                          <w:sz w:val="20"/>
                          <w:szCs w:val="20"/>
                        </w:rPr>
                        <w:t>furniture</w:t>
                      </w:r>
                      <w:proofErr w:type="gramEnd"/>
                      <w:r w:rsidRPr="00AB48EC">
                        <w:rPr>
                          <w:sz w:val="20"/>
                          <w:szCs w:val="20"/>
                        </w:rPr>
                        <w:t xml:space="preserve"> specifications, and bid packages.</w:t>
                      </w:r>
                    </w:p>
                  </w:txbxContent>
                </v:textbox>
                <w10:wrap type="square"/>
              </v:shape>
            </w:pict>
          </mc:Fallback>
        </mc:AlternateContent>
      </w:r>
    </w:p>
    <w:p w14:paraId="40FFB565" w14:textId="2493D981" w:rsidR="008A4E72" w:rsidRPr="008A4E72" w:rsidRDefault="008A4E72" w:rsidP="008A4E72"/>
    <w:p w14:paraId="2CDEB43E" w14:textId="77777777" w:rsidR="008A4E72" w:rsidRPr="008A4E72" w:rsidRDefault="008A4E72" w:rsidP="008A4E72"/>
    <w:p w14:paraId="76B56C1D" w14:textId="77777777" w:rsidR="008A4E72" w:rsidRPr="008A4E72" w:rsidRDefault="008A4E72" w:rsidP="008A4E72"/>
    <w:p w14:paraId="29017A37" w14:textId="77777777" w:rsidR="008A4E72" w:rsidRPr="008A4E72" w:rsidRDefault="008A4E72" w:rsidP="008A4E72"/>
    <w:p w14:paraId="38BA5630" w14:textId="77777777" w:rsidR="008A4E72" w:rsidRPr="008A4E72" w:rsidRDefault="008A4E72" w:rsidP="008A4E72"/>
    <w:p w14:paraId="5F8950D8" w14:textId="77777777" w:rsidR="008A4E72" w:rsidRPr="008A4E72" w:rsidRDefault="008A4E72" w:rsidP="008A4E72"/>
    <w:p w14:paraId="31EF4D67" w14:textId="77777777" w:rsidR="008A4E72" w:rsidRPr="008A4E72" w:rsidRDefault="008A4E72" w:rsidP="008A4E72"/>
    <w:p w14:paraId="44794794" w14:textId="77777777" w:rsidR="008A4E72" w:rsidRPr="008A4E72" w:rsidRDefault="008A4E72" w:rsidP="008A4E72"/>
    <w:p w14:paraId="7BBBC677" w14:textId="77777777" w:rsidR="008A4E72" w:rsidRPr="008A4E72" w:rsidRDefault="008A4E72" w:rsidP="008A4E72"/>
    <w:p w14:paraId="6DB9AAEE" w14:textId="77777777" w:rsidR="008A4E72" w:rsidRPr="008A4E72" w:rsidRDefault="008A4E72" w:rsidP="008A4E72"/>
    <w:p w14:paraId="06DF554A" w14:textId="77777777" w:rsidR="008A4E72" w:rsidRPr="008A4E72" w:rsidRDefault="008A4E72" w:rsidP="008A4E72"/>
    <w:p w14:paraId="40D7AFDB" w14:textId="77777777" w:rsidR="008A4E72" w:rsidRPr="008A4E72" w:rsidRDefault="008A4E72" w:rsidP="008A4E72"/>
    <w:p w14:paraId="2D823256" w14:textId="77777777" w:rsidR="008A4E72" w:rsidRPr="008A4E72" w:rsidRDefault="008A4E72" w:rsidP="008A4E72"/>
    <w:p w14:paraId="76D1D58C" w14:textId="77777777" w:rsidR="008A4E72" w:rsidRPr="008A4E72" w:rsidRDefault="008A4E72" w:rsidP="008A4E72"/>
    <w:p w14:paraId="6AFA4090" w14:textId="77777777" w:rsidR="008A4E72" w:rsidRPr="008A4E72" w:rsidRDefault="008A4E72" w:rsidP="008A4E72"/>
    <w:p w14:paraId="1D8BB2F3" w14:textId="77777777" w:rsidR="008A4E72" w:rsidRPr="008A4E72" w:rsidRDefault="008A4E72" w:rsidP="008A4E72"/>
    <w:p w14:paraId="135CD7A4" w14:textId="77777777" w:rsidR="008A4E72" w:rsidRPr="008A4E72" w:rsidRDefault="008A4E72" w:rsidP="008A4E72"/>
    <w:p w14:paraId="6BC96D5E" w14:textId="77777777" w:rsidR="008A4E72" w:rsidRPr="008A4E72" w:rsidRDefault="008A4E72" w:rsidP="008A4E72"/>
    <w:p w14:paraId="2975913B" w14:textId="77777777" w:rsidR="008A4E72" w:rsidRPr="008A4E72" w:rsidRDefault="008A4E72" w:rsidP="008A4E72"/>
    <w:p w14:paraId="1E51556F" w14:textId="77777777" w:rsidR="008A4E72" w:rsidRPr="008A4E72" w:rsidRDefault="008A4E72" w:rsidP="008A4E72"/>
    <w:p w14:paraId="3147445D" w14:textId="77777777" w:rsidR="008A4E72" w:rsidRPr="008A4E72" w:rsidRDefault="008A4E72" w:rsidP="008A4E72"/>
    <w:p w14:paraId="161670BD" w14:textId="77777777" w:rsidR="008A4E72" w:rsidRPr="008A4E72" w:rsidRDefault="008A4E72" w:rsidP="008A4E72"/>
    <w:p w14:paraId="75EFCB0A" w14:textId="77777777" w:rsidR="008A4E72" w:rsidRPr="008A4E72" w:rsidRDefault="008A4E72" w:rsidP="008A4E72"/>
    <w:p w14:paraId="0B4D2A4F" w14:textId="77777777" w:rsidR="008A4E72" w:rsidRPr="008A4E72" w:rsidRDefault="008A4E72" w:rsidP="008A4E72"/>
    <w:p w14:paraId="2A5CCCED" w14:textId="77777777" w:rsidR="008A4E72" w:rsidRPr="008A4E72" w:rsidRDefault="008A4E72" w:rsidP="008A4E72"/>
    <w:p w14:paraId="452E6ABA" w14:textId="77777777" w:rsidR="008A4E72" w:rsidRPr="008A4E72" w:rsidRDefault="008A4E72" w:rsidP="008A4E72">
      <w:pPr>
        <w:tabs>
          <w:tab w:val="left" w:pos="1160"/>
        </w:tabs>
      </w:pPr>
      <w:r w:rsidRPr="008A4E72">
        <w:tab/>
      </w:r>
    </w:p>
    <w:p w14:paraId="20C1381D" w14:textId="77777777" w:rsidR="008A4E72" w:rsidRPr="008A4E72" w:rsidRDefault="008A4E72" w:rsidP="008A4E72">
      <w:pPr>
        <w:tabs>
          <w:tab w:val="left" w:pos="1160"/>
        </w:tabs>
      </w:pPr>
    </w:p>
    <w:p w14:paraId="2F928282" w14:textId="77777777" w:rsidR="008A4E72" w:rsidRPr="008A4E72" w:rsidRDefault="008A4E72" w:rsidP="008A4E72">
      <w:pPr>
        <w:tabs>
          <w:tab w:val="left" w:pos="1160"/>
        </w:tabs>
      </w:pPr>
    </w:p>
    <w:p w14:paraId="22A58421" w14:textId="77777777" w:rsidR="008A4E72" w:rsidRPr="008A4E72" w:rsidRDefault="008A4E72" w:rsidP="008A4E72">
      <w:pPr>
        <w:tabs>
          <w:tab w:val="left" w:pos="1160"/>
        </w:tabs>
      </w:pPr>
    </w:p>
    <w:p w14:paraId="42CAA3BB" w14:textId="77777777" w:rsidR="008A4E72" w:rsidRPr="008A4E72" w:rsidRDefault="008A4E72" w:rsidP="008A4E72">
      <w:pPr>
        <w:tabs>
          <w:tab w:val="left" w:pos="1160"/>
        </w:tabs>
      </w:pPr>
    </w:p>
    <w:p w14:paraId="72F80A2F" w14:textId="77777777" w:rsidR="008A4E72" w:rsidRPr="008A4E72" w:rsidRDefault="008A4E72" w:rsidP="008A4E72">
      <w:pPr>
        <w:tabs>
          <w:tab w:val="left" w:pos="1160"/>
        </w:tabs>
      </w:pPr>
    </w:p>
    <w:p w14:paraId="30AB9154" w14:textId="77777777" w:rsidR="008A4E72" w:rsidRPr="008A4E72" w:rsidRDefault="008A4E72" w:rsidP="008A4E72">
      <w:pPr>
        <w:tabs>
          <w:tab w:val="left" w:pos="1160"/>
        </w:tabs>
      </w:pPr>
    </w:p>
    <w:p w14:paraId="40F31EDA" w14:textId="77777777" w:rsidR="008A4E72" w:rsidRPr="008A4E72" w:rsidRDefault="008A4E72" w:rsidP="008A4E72">
      <w:pPr>
        <w:tabs>
          <w:tab w:val="left" w:pos="1160"/>
        </w:tabs>
      </w:pPr>
    </w:p>
    <w:p w14:paraId="49F37B25" w14:textId="77777777" w:rsidR="008A4E72" w:rsidRPr="008A4E72" w:rsidRDefault="008A4E72" w:rsidP="008A4E72">
      <w:pPr>
        <w:tabs>
          <w:tab w:val="left" w:pos="1160"/>
        </w:tabs>
      </w:pPr>
    </w:p>
    <w:p w14:paraId="1CC80E24" w14:textId="77777777" w:rsidR="008A4E72" w:rsidRPr="008A4E72" w:rsidRDefault="008A4E72" w:rsidP="008A4E72">
      <w:pPr>
        <w:tabs>
          <w:tab w:val="left" w:pos="1160"/>
        </w:tabs>
      </w:pPr>
    </w:p>
    <w:p w14:paraId="41D32A6F" w14:textId="77777777" w:rsidR="008A4E72" w:rsidRPr="008A4E72" w:rsidRDefault="008A4E72" w:rsidP="008A4E72">
      <w:pPr>
        <w:tabs>
          <w:tab w:val="left" w:pos="1160"/>
        </w:tabs>
      </w:pPr>
    </w:p>
    <w:p w14:paraId="5D0FB65F" w14:textId="77777777" w:rsidR="008A4E72" w:rsidRPr="008A4E72" w:rsidRDefault="008A4E72" w:rsidP="008A4E72">
      <w:pPr>
        <w:tabs>
          <w:tab w:val="left" w:pos="1160"/>
        </w:tabs>
      </w:pPr>
    </w:p>
    <w:p w14:paraId="3ED43061" w14:textId="77777777" w:rsidR="008A4E72" w:rsidRPr="008A4E72" w:rsidRDefault="008A4E72" w:rsidP="008A4E72">
      <w:pPr>
        <w:tabs>
          <w:tab w:val="left" w:pos="1160"/>
        </w:tabs>
      </w:pPr>
    </w:p>
    <w:p w14:paraId="24F7B714" w14:textId="77777777" w:rsidR="008A4E72" w:rsidRPr="008A4E72" w:rsidRDefault="008A4E72" w:rsidP="008A4E72">
      <w:pPr>
        <w:tabs>
          <w:tab w:val="left" w:pos="1160"/>
        </w:tabs>
      </w:pPr>
    </w:p>
    <w:p w14:paraId="4E3746EB" w14:textId="77777777" w:rsidR="008A4E72" w:rsidRPr="008A4E72" w:rsidRDefault="008A4E72" w:rsidP="008A4E72">
      <w:pPr>
        <w:tabs>
          <w:tab w:val="left" w:pos="1160"/>
        </w:tabs>
      </w:pPr>
    </w:p>
    <w:p w14:paraId="6D50D938" w14:textId="77777777" w:rsidR="008A4E72" w:rsidRPr="008A4E72" w:rsidRDefault="008A4E72" w:rsidP="008A4E72">
      <w:pPr>
        <w:tabs>
          <w:tab w:val="left" w:pos="1160"/>
        </w:tabs>
      </w:pPr>
    </w:p>
    <w:p w14:paraId="51AA2D55" w14:textId="77777777" w:rsidR="008A4E72" w:rsidRPr="008A4E72" w:rsidRDefault="008A4E72" w:rsidP="008A4E72"/>
    <w:p w14:paraId="0899F69D" w14:textId="77777777" w:rsidR="008A4E72" w:rsidRPr="008A4E72" w:rsidRDefault="008A4E72" w:rsidP="008A4E72">
      <w:pPr>
        <w:rPr>
          <w:b/>
          <w:u w:val="single"/>
        </w:rPr>
      </w:pPr>
      <w:proofErr w:type="spellStart"/>
      <w:r w:rsidRPr="008A4E72">
        <w:rPr>
          <w:b/>
          <w:u w:val="single"/>
        </w:rPr>
        <w:t>Procon</w:t>
      </w:r>
      <w:proofErr w:type="spellEnd"/>
      <w:r w:rsidRPr="008A4E72">
        <w:rPr>
          <w:b/>
          <w:u w:val="single"/>
        </w:rPr>
        <w:t xml:space="preserve"> Consulting </w:t>
      </w:r>
    </w:p>
    <w:p w14:paraId="1596AB9F" w14:textId="77777777" w:rsidR="008A4E72" w:rsidRPr="008A4E72" w:rsidRDefault="008A4E72" w:rsidP="008A4E72">
      <w:pPr>
        <w:rPr>
          <w:rFonts w:eastAsia="Times New Roman" w:cs="Times New Roman"/>
          <w:b/>
        </w:rPr>
      </w:pPr>
      <w:r w:rsidRPr="008A4E72">
        <w:rPr>
          <w:rFonts w:eastAsia="Times New Roman" w:cs="Times New Roman"/>
          <w:b/>
        </w:rPr>
        <w:t>Simon Property Group, Nationwide</w:t>
      </w:r>
    </w:p>
    <w:p w14:paraId="5042AA48" w14:textId="77777777" w:rsidR="008A4E72" w:rsidRPr="008A4E72" w:rsidRDefault="008A4E72" w:rsidP="008A4E72">
      <w:pPr>
        <w:tabs>
          <w:tab w:val="left" w:pos="1160"/>
        </w:tabs>
      </w:pPr>
    </w:p>
    <w:p w14:paraId="288B7CDA" w14:textId="77777777" w:rsidR="008A4E72" w:rsidRPr="008A4E72" w:rsidRDefault="008A4E72" w:rsidP="008A4E72">
      <w:pPr>
        <w:tabs>
          <w:tab w:val="left" w:pos="1160"/>
        </w:tabs>
      </w:pPr>
    </w:p>
    <w:p w14:paraId="0A4171DE" w14:textId="1181F040" w:rsidR="008A4E72" w:rsidRPr="008A4E72" w:rsidRDefault="00111F0D" w:rsidP="008A4E72">
      <w:pPr>
        <w:tabs>
          <w:tab w:val="left" w:pos="1160"/>
        </w:tabs>
      </w:pPr>
      <w:r w:rsidRPr="008A4E72">
        <w:rPr>
          <w:noProof/>
        </w:rPr>
        <mc:AlternateContent>
          <mc:Choice Requires="wps">
            <w:drawing>
              <wp:anchor distT="0" distB="0" distL="114300" distR="114300" simplePos="0" relativeHeight="251713536" behindDoc="0" locked="0" layoutInCell="1" allowOverlap="1" wp14:anchorId="055CAE41" wp14:editId="022D584F">
                <wp:simplePos x="0" y="0"/>
                <wp:positionH relativeFrom="column">
                  <wp:posOffset>-114300</wp:posOffset>
                </wp:positionH>
                <wp:positionV relativeFrom="paragraph">
                  <wp:posOffset>20955</wp:posOffset>
                </wp:positionV>
                <wp:extent cx="2400300" cy="4229100"/>
                <wp:effectExtent l="0" t="0" r="0" b="12700"/>
                <wp:wrapSquare wrapText="bothSides"/>
                <wp:docPr id="28" name="Text Box 28"/>
                <wp:cNvGraphicFramePr/>
                <a:graphic xmlns:a="http://schemas.openxmlformats.org/drawingml/2006/main">
                  <a:graphicData uri="http://schemas.microsoft.com/office/word/2010/wordprocessingShape">
                    <wps:wsp>
                      <wps:cNvSpPr txBox="1"/>
                      <wps:spPr>
                        <a:xfrm>
                          <a:off x="0" y="0"/>
                          <a:ext cx="2400300" cy="4229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2B9CF49" w14:textId="77777777" w:rsidR="008A4E72" w:rsidRPr="00AB48EC" w:rsidRDefault="008A4E72" w:rsidP="008A4E72">
                            <w:pPr>
                              <w:rPr>
                                <w:sz w:val="20"/>
                                <w:szCs w:val="20"/>
                              </w:rPr>
                            </w:pPr>
                            <w:proofErr w:type="spellStart"/>
                            <w:r w:rsidRPr="00AB48EC">
                              <w:rPr>
                                <w:sz w:val="20"/>
                                <w:szCs w:val="20"/>
                              </w:rPr>
                              <w:t>Procon</w:t>
                            </w:r>
                            <w:proofErr w:type="spellEnd"/>
                            <w:r w:rsidRPr="00AB48EC">
                              <w:rPr>
                                <w:sz w:val="20"/>
                                <w:szCs w:val="20"/>
                              </w:rPr>
                              <w:t xml:space="preserve"> provided comprehensive space</w:t>
                            </w:r>
                          </w:p>
                          <w:p w14:paraId="3D5203A7" w14:textId="77777777" w:rsidR="008A4E72" w:rsidRPr="00AB48EC" w:rsidRDefault="008A4E72" w:rsidP="008A4E72">
                            <w:pPr>
                              <w:rPr>
                                <w:sz w:val="20"/>
                                <w:szCs w:val="20"/>
                              </w:rPr>
                            </w:pPr>
                            <w:proofErr w:type="gramStart"/>
                            <w:r w:rsidRPr="00AB48EC">
                              <w:rPr>
                                <w:sz w:val="20"/>
                                <w:szCs w:val="20"/>
                              </w:rPr>
                              <w:t>planning</w:t>
                            </w:r>
                            <w:proofErr w:type="gramEnd"/>
                            <w:r w:rsidRPr="00AB48EC">
                              <w:rPr>
                                <w:sz w:val="20"/>
                                <w:szCs w:val="20"/>
                              </w:rPr>
                              <w:t xml:space="preserve"> </w:t>
                            </w:r>
                            <w:r>
                              <w:rPr>
                                <w:sz w:val="20"/>
                                <w:szCs w:val="20"/>
                              </w:rPr>
                              <w:t xml:space="preserve">and interior project management </w:t>
                            </w:r>
                            <w:r w:rsidRPr="00AB48EC">
                              <w:rPr>
                                <w:sz w:val="20"/>
                                <w:szCs w:val="20"/>
                              </w:rPr>
                              <w:t>services for portfolio of 12 new shopping malls</w:t>
                            </w:r>
                            <w:r>
                              <w:rPr>
                                <w:sz w:val="20"/>
                                <w:szCs w:val="20"/>
                              </w:rPr>
                              <w:t xml:space="preserve"> </w:t>
                            </w:r>
                            <w:r w:rsidRPr="00AB48EC">
                              <w:rPr>
                                <w:sz w:val="20"/>
                                <w:szCs w:val="20"/>
                              </w:rPr>
                              <w:t>and renovations of existing mall properties.</w:t>
                            </w:r>
                          </w:p>
                          <w:p w14:paraId="0E62F93C" w14:textId="77777777" w:rsidR="008A4E72" w:rsidRDefault="008A4E72" w:rsidP="008A4E72">
                            <w:pPr>
                              <w:rPr>
                                <w:sz w:val="20"/>
                                <w:szCs w:val="20"/>
                              </w:rPr>
                            </w:pPr>
                          </w:p>
                          <w:p w14:paraId="060024EE" w14:textId="77777777" w:rsidR="008A4E72" w:rsidRPr="00AB48EC" w:rsidRDefault="008A4E72" w:rsidP="008A4E72">
                            <w:pPr>
                              <w:rPr>
                                <w:sz w:val="20"/>
                                <w:szCs w:val="20"/>
                              </w:rPr>
                            </w:pPr>
                            <w:r w:rsidRPr="00AB48EC">
                              <w:rPr>
                                <w:sz w:val="20"/>
                                <w:szCs w:val="20"/>
                              </w:rPr>
                              <w:t>Simon Property Group is a leader in retail real estate</w:t>
                            </w:r>
                            <w:r>
                              <w:rPr>
                                <w:sz w:val="20"/>
                                <w:szCs w:val="20"/>
                              </w:rPr>
                              <w:t xml:space="preserve"> </w:t>
                            </w:r>
                            <w:r w:rsidRPr="00AB48EC">
                              <w:rPr>
                                <w:sz w:val="20"/>
                                <w:szCs w:val="20"/>
                              </w:rPr>
                              <w:t>across the globe with properties that generate billions</w:t>
                            </w:r>
                          </w:p>
                          <w:p w14:paraId="4E955F6E" w14:textId="77777777" w:rsidR="008A4E72" w:rsidRPr="00AB48EC" w:rsidRDefault="008A4E72" w:rsidP="008A4E72">
                            <w:pPr>
                              <w:rPr>
                                <w:sz w:val="20"/>
                                <w:szCs w:val="20"/>
                              </w:rPr>
                            </w:pPr>
                            <w:proofErr w:type="gramStart"/>
                            <w:r w:rsidRPr="00AB48EC">
                              <w:rPr>
                                <w:sz w:val="20"/>
                                <w:szCs w:val="20"/>
                              </w:rPr>
                              <w:t>of</w:t>
                            </w:r>
                            <w:proofErr w:type="gramEnd"/>
                            <w:r w:rsidRPr="00AB48EC">
                              <w:rPr>
                                <w:sz w:val="20"/>
                                <w:szCs w:val="20"/>
                              </w:rPr>
                              <w:t xml:space="preserve"> dollars in annual retail</w:t>
                            </w:r>
                            <w:r>
                              <w:rPr>
                                <w:sz w:val="20"/>
                                <w:szCs w:val="20"/>
                              </w:rPr>
                              <w:t xml:space="preserve"> sales. For this project </w:t>
                            </w:r>
                            <w:proofErr w:type="spellStart"/>
                            <w:r>
                              <w:rPr>
                                <w:sz w:val="20"/>
                                <w:szCs w:val="20"/>
                              </w:rPr>
                              <w:t>Procon</w:t>
                            </w:r>
                            <w:proofErr w:type="spellEnd"/>
                            <w:r>
                              <w:rPr>
                                <w:sz w:val="20"/>
                                <w:szCs w:val="20"/>
                              </w:rPr>
                              <w:t xml:space="preserve"> </w:t>
                            </w:r>
                            <w:r w:rsidRPr="00AB48EC">
                              <w:rPr>
                                <w:sz w:val="20"/>
                                <w:szCs w:val="20"/>
                              </w:rPr>
                              <w:t>provided space planning and interior project</w:t>
                            </w:r>
                            <w:r>
                              <w:rPr>
                                <w:sz w:val="20"/>
                                <w:szCs w:val="20"/>
                              </w:rPr>
                              <w:t xml:space="preserve"> </w:t>
                            </w:r>
                            <w:r w:rsidRPr="00AB48EC">
                              <w:rPr>
                                <w:sz w:val="20"/>
                                <w:szCs w:val="20"/>
                              </w:rPr>
                              <w:t>management for 12 shopping mall properties across</w:t>
                            </w:r>
                          </w:p>
                          <w:p w14:paraId="537AD5CD" w14:textId="77777777" w:rsidR="008A4E72" w:rsidRPr="00AB48EC" w:rsidRDefault="008A4E72" w:rsidP="008A4E72">
                            <w:pPr>
                              <w:rPr>
                                <w:sz w:val="20"/>
                                <w:szCs w:val="20"/>
                              </w:rPr>
                            </w:pPr>
                            <w:proofErr w:type="gramStart"/>
                            <w:r w:rsidRPr="00AB48EC">
                              <w:rPr>
                                <w:sz w:val="20"/>
                                <w:szCs w:val="20"/>
                              </w:rPr>
                              <w:t>the</w:t>
                            </w:r>
                            <w:proofErr w:type="gramEnd"/>
                            <w:r w:rsidRPr="00AB48EC">
                              <w:rPr>
                                <w:sz w:val="20"/>
                                <w:szCs w:val="20"/>
                              </w:rPr>
                              <w:t xml:space="preserve"> nation. Projects included the</w:t>
                            </w:r>
                            <w:r>
                              <w:rPr>
                                <w:sz w:val="20"/>
                                <w:szCs w:val="20"/>
                              </w:rPr>
                              <w:t xml:space="preserve"> renovation of newly </w:t>
                            </w:r>
                            <w:r w:rsidRPr="00AB48EC">
                              <w:rPr>
                                <w:sz w:val="20"/>
                                <w:szCs w:val="20"/>
                              </w:rPr>
                              <w:t>acquired retail centers and the construction of new</w:t>
                            </w:r>
                          </w:p>
                          <w:p w14:paraId="2A690752" w14:textId="77777777" w:rsidR="008A4E72" w:rsidRPr="00AB48EC" w:rsidRDefault="008A4E72" w:rsidP="008A4E72">
                            <w:pPr>
                              <w:rPr>
                                <w:sz w:val="20"/>
                                <w:szCs w:val="20"/>
                              </w:rPr>
                            </w:pPr>
                            <w:proofErr w:type="gramStart"/>
                            <w:r w:rsidRPr="00AB48EC">
                              <w:rPr>
                                <w:sz w:val="20"/>
                                <w:szCs w:val="20"/>
                              </w:rPr>
                              <w:t>centers</w:t>
                            </w:r>
                            <w:proofErr w:type="gramEnd"/>
                            <w:r w:rsidRPr="00AB48EC">
                              <w:rPr>
                                <w:sz w:val="20"/>
                                <w:szCs w:val="20"/>
                              </w:rPr>
                              <w:t>.</w:t>
                            </w:r>
                          </w:p>
                          <w:p w14:paraId="1A4A9335" w14:textId="77777777" w:rsidR="008A4E72" w:rsidRDefault="008A4E72" w:rsidP="008A4E72">
                            <w:pPr>
                              <w:rPr>
                                <w:sz w:val="20"/>
                                <w:szCs w:val="20"/>
                              </w:rPr>
                            </w:pPr>
                          </w:p>
                          <w:p w14:paraId="39FE177E" w14:textId="77777777" w:rsidR="008A4E72" w:rsidRPr="00AB48EC" w:rsidRDefault="008A4E72" w:rsidP="008A4E72">
                            <w:pPr>
                              <w:rPr>
                                <w:sz w:val="20"/>
                                <w:szCs w:val="20"/>
                              </w:rPr>
                            </w:pPr>
                            <w:proofErr w:type="spellStart"/>
                            <w:r w:rsidRPr="00AB48EC">
                              <w:rPr>
                                <w:sz w:val="20"/>
                                <w:szCs w:val="20"/>
                              </w:rPr>
                              <w:t>Procon</w:t>
                            </w:r>
                            <w:proofErr w:type="spellEnd"/>
                            <w:r w:rsidRPr="00AB48EC">
                              <w:rPr>
                                <w:sz w:val="20"/>
                                <w:szCs w:val="20"/>
                              </w:rPr>
                              <w:t xml:space="preserve"> prepared design intent documents, establishe</w:t>
                            </w:r>
                            <w:r>
                              <w:rPr>
                                <w:sz w:val="20"/>
                                <w:szCs w:val="20"/>
                              </w:rPr>
                              <w:t xml:space="preserve">d </w:t>
                            </w:r>
                            <w:r w:rsidRPr="00AB48EC">
                              <w:rPr>
                                <w:sz w:val="20"/>
                                <w:szCs w:val="20"/>
                              </w:rPr>
                              <w:t>material and finish selections, and coordinated with</w:t>
                            </w:r>
                          </w:p>
                          <w:p w14:paraId="63D8224D" w14:textId="77777777" w:rsidR="008A4E72" w:rsidRPr="00AB48EC" w:rsidRDefault="008A4E72" w:rsidP="008A4E72">
                            <w:pPr>
                              <w:rPr>
                                <w:sz w:val="20"/>
                                <w:szCs w:val="20"/>
                              </w:rPr>
                            </w:pPr>
                            <w:proofErr w:type="gramStart"/>
                            <w:r w:rsidRPr="00AB48EC">
                              <w:rPr>
                                <w:sz w:val="20"/>
                                <w:szCs w:val="20"/>
                              </w:rPr>
                              <w:t>clients</w:t>
                            </w:r>
                            <w:proofErr w:type="gramEnd"/>
                            <w:r w:rsidRPr="00AB48EC">
                              <w:rPr>
                                <w:sz w:val="20"/>
                                <w:szCs w:val="20"/>
                              </w:rPr>
                              <w:t>, architects</w:t>
                            </w:r>
                            <w:r>
                              <w:rPr>
                                <w:sz w:val="20"/>
                                <w:szCs w:val="20"/>
                              </w:rPr>
                              <w:t xml:space="preserve">, engineers, and contractors on </w:t>
                            </w:r>
                            <w:r w:rsidRPr="00AB48EC">
                              <w:rPr>
                                <w:sz w:val="20"/>
                                <w:szCs w:val="20"/>
                              </w:rPr>
                              <w:t>construction drawings, specifications, and on-site</w:t>
                            </w:r>
                            <w:r>
                              <w:rPr>
                                <w:sz w:val="20"/>
                                <w:szCs w:val="20"/>
                              </w:rPr>
                              <w:t xml:space="preserve"> </w:t>
                            </w:r>
                            <w:r w:rsidRPr="00AB48EC">
                              <w:rPr>
                                <w:sz w:val="20"/>
                                <w:szCs w:val="20"/>
                              </w:rPr>
                              <w:t>installations.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8" o:spid="_x0000_s1042" type="#_x0000_t202" style="position:absolute;margin-left:-8.95pt;margin-top:1.65pt;width:189pt;height:333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" filled="f" stroked="f">
                <v:textbox>
                  <w:txbxContent>
                    <w:p w14:paraId="52B9CF49" w14:textId="77777777" w:rsidR="008A4E72" w:rsidRPr="00AB48EC" w:rsidRDefault="008A4E72" w:rsidP="008A4E72">
                      <w:pPr>
                        <w:rPr>
                          <w:sz w:val="20"/>
                          <w:szCs w:val="20"/>
                        </w:rPr>
                      </w:pPr>
                      <w:proofErr w:type="spellStart"/>
                      <w:r w:rsidRPr="00AB48EC">
                        <w:rPr>
                          <w:sz w:val="20"/>
                          <w:szCs w:val="20"/>
                        </w:rPr>
                        <w:t>Procon</w:t>
                      </w:r>
                      <w:proofErr w:type="spellEnd"/>
                      <w:r w:rsidRPr="00AB48EC">
                        <w:rPr>
                          <w:sz w:val="20"/>
                          <w:szCs w:val="20"/>
                        </w:rPr>
                        <w:t xml:space="preserve"> provided comprehensive space</w:t>
                      </w:r>
                    </w:p>
                    <w:p w14:paraId="3D5203A7" w14:textId="77777777" w:rsidR="008A4E72" w:rsidRPr="00AB48EC" w:rsidRDefault="008A4E72" w:rsidP="008A4E72">
                      <w:pPr>
                        <w:rPr>
                          <w:sz w:val="20"/>
                          <w:szCs w:val="20"/>
                        </w:rPr>
                      </w:pPr>
                      <w:proofErr w:type="gramStart"/>
                      <w:r w:rsidRPr="00AB48EC">
                        <w:rPr>
                          <w:sz w:val="20"/>
                          <w:szCs w:val="20"/>
                        </w:rPr>
                        <w:t>planning</w:t>
                      </w:r>
                      <w:proofErr w:type="gramEnd"/>
                      <w:r w:rsidRPr="00AB48EC">
                        <w:rPr>
                          <w:sz w:val="20"/>
                          <w:szCs w:val="20"/>
                        </w:rPr>
                        <w:t xml:space="preserve"> </w:t>
                      </w:r>
                      <w:r>
                        <w:rPr>
                          <w:sz w:val="20"/>
                          <w:szCs w:val="20"/>
                        </w:rPr>
                        <w:t xml:space="preserve">and interior project management </w:t>
                      </w:r>
                      <w:r w:rsidRPr="00AB48EC">
                        <w:rPr>
                          <w:sz w:val="20"/>
                          <w:szCs w:val="20"/>
                        </w:rPr>
                        <w:t>services for portfolio of 12 new shopping malls</w:t>
                      </w:r>
                      <w:r>
                        <w:rPr>
                          <w:sz w:val="20"/>
                          <w:szCs w:val="20"/>
                        </w:rPr>
                        <w:t xml:space="preserve"> </w:t>
                      </w:r>
                      <w:r w:rsidRPr="00AB48EC">
                        <w:rPr>
                          <w:sz w:val="20"/>
                          <w:szCs w:val="20"/>
                        </w:rPr>
                        <w:t>and renovations of existing mall properties.</w:t>
                      </w:r>
                    </w:p>
                    <w:p w14:paraId="0E62F93C" w14:textId="77777777" w:rsidR="008A4E72" w:rsidRDefault="008A4E72" w:rsidP="008A4E72">
                      <w:pPr>
                        <w:rPr>
                          <w:sz w:val="20"/>
                          <w:szCs w:val="20"/>
                        </w:rPr>
                      </w:pPr>
                    </w:p>
                    <w:p w14:paraId="060024EE" w14:textId="77777777" w:rsidR="008A4E72" w:rsidRPr="00AB48EC" w:rsidRDefault="008A4E72" w:rsidP="008A4E72">
                      <w:pPr>
                        <w:rPr>
                          <w:sz w:val="20"/>
                          <w:szCs w:val="20"/>
                        </w:rPr>
                      </w:pPr>
                      <w:r w:rsidRPr="00AB48EC">
                        <w:rPr>
                          <w:sz w:val="20"/>
                          <w:szCs w:val="20"/>
                        </w:rPr>
                        <w:t>Simon Property Group is a leader in retail real estate</w:t>
                      </w:r>
                      <w:r>
                        <w:rPr>
                          <w:sz w:val="20"/>
                          <w:szCs w:val="20"/>
                        </w:rPr>
                        <w:t xml:space="preserve"> </w:t>
                      </w:r>
                      <w:r w:rsidRPr="00AB48EC">
                        <w:rPr>
                          <w:sz w:val="20"/>
                          <w:szCs w:val="20"/>
                        </w:rPr>
                        <w:t>across the globe with properties that generate billions</w:t>
                      </w:r>
                    </w:p>
                    <w:p w14:paraId="4E955F6E" w14:textId="77777777" w:rsidR="008A4E72" w:rsidRPr="00AB48EC" w:rsidRDefault="008A4E72" w:rsidP="008A4E72">
                      <w:pPr>
                        <w:rPr>
                          <w:sz w:val="20"/>
                          <w:szCs w:val="20"/>
                        </w:rPr>
                      </w:pPr>
                      <w:proofErr w:type="gramStart"/>
                      <w:r w:rsidRPr="00AB48EC">
                        <w:rPr>
                          <w:sz w:val="20"/>
                          <w:szCs w:val="20"/>
                        </w:rPr>
                        <w:t>of</w:t>
                      </w:r>
                      <w:proofErr w:type="gramEnd"/>
                      <w:r w:rsidRPr="00AB48EC">
                        <w:rPr>
                          <w:sz w:val="20"/>
                          <w:szCs w:val="20"/>
                        </w:rPr>
                        <w:t xml:space="preserve"> dollars in annual retail</w:t>
                      </w:r>
                      <w:r>
                        <w:rPr>
                          <w:sz w:val="20"/>
                          <w:szCs w:val="20"/>
                        </w:rPr>
                        <w:t xml:space="preserve"> sales. For this project </w:t>
                      </w:r>
                      <w:proofErr w:type="spellStart"/>
                      <w:r>
                        <w:rPr>
                          <w:sz w:val="20"/>
                          <w:szCs w:val="20"/>
                        </w:rPr>
                        <w:t>Procon</w:t>
                      </w:r>
                      <w:proofErr w:type="spellEnd"/>
                      <w:r>
                        <w:rPr>
                          <w:sz w:val="20"/>
                          <w:szCs w:val="20"/>
                        </w:rPr>
                        <w:t xml:space="preserve"> </w:t>
                      </w:r>
                      <w:r w:rsidRPr="00AB48EC">
                        <w:rPr>
                          <w:sz w:val="20"/>
                          <w:szCs w:val="20"/>
                        </w:rPr>
                        <w:t>provided space planning and interior project</w:t>
                      </w:r>
                      <w:r>
                        <w:rPr>
                          <w:sz w:val="20"/>
                          <w:szCs w:val="20"/>
                        </w:rPr>
                        <w:t xml:space="preserve"> </w:t>
                      </w:r>
                      <w:r w:rsidRPr="00AB48EC">
                        <w:rPr>
                          <w:sz w:val="20"/>
                          <w:szCs w:val="20"/>
                        </w:rPr>
                        <w:t>management for 12 shopping mall properties across</w:t>
                      </w:r>
                    </w:p>
                    <w:p w14:paraId="537AD5CD" w14:textId="77777777" w:rsidR="008A4E72" w:rsidRPr="00AB48EC" w:rsidRDefault="008A4E72" w:rsidP="008A4E72">
                      <w:pPr>
                        <w:rPr>
                          <w:sz w:val="20"/>
                          <w:szCs w:val="20"/>
                        </w:rPr>
                      </w:pPr>
                      <w:proofErr w:type="gramStart"/>
                      <w:r w:rsidRPr="00AB48EC">
                        <w:rPr>
                          <w:sz w:val="20"/>
                          <w:szCs w:val="20"/>
                        </w:rPr>
                        <w:t>the</w:t>
                      </w:r>
                      <w:proofErr w:type="gramEnd"/>
                      <w:r w:rsidRPr="00AB48EC">
                        <w:rPr>
                          <w:sz w:val="20"/>
                          <w:szCs w:val="20"/>
                        </w:rPr>
                        <w:t xml:space="preserve"> nation. Projects included the</w:t>
                      </w:r>
                      <w:r>
                        <w:rPr>
                          <w:sz w:val="20"/>
                          <w:szCs w:val="20"/>
                        </w:rPr>
                        <w:t xml:space="preserve"> renovation of newly </w:t>
                      </w:r>
                      <w:r w:rsidRPr="00AB48EC">
                        <w:rPr>
                          <w:sz w:val="20"/>
                          <w:szCs w:val="20"/>
                        </w:rPr>
                        <w:t>acquired retail centers and the construction of new</w:t>
                      </w:r>
                    </w:p>
                    <w:p w14:paraId="2A690752" w14:textId="77777777" w:rsidR="008A4E72" w:rsidRPr="00AB48EC" w:rsidRDefault="008A4E72" w:rsidP="008A4E72">
                      <w:pPr>
                        <w:rPr>
                          <w:sz w:val="20"/>
                          <w:szCs w:val="20"/>
                        </w:rPr>
                      </w:pPr>
                      <w:proofErr w:type="gramStart"/>
                      <w:r w:rsidRPr="00AB48EC">
                        <w:rPr>
                          <w:sz w:val="20"/>
                          <w:szCs w:val="20"/>
                        </w:rPr>
                        <w:t>centers</w:t>
                      </w:r>
                      <w:proofErr w:type="gramEnd"/>
                      <w:r w:rsidRPr="00AB48EC">
                        <w:rPr>
                          <w:sz w:val="20"/>
                          <w:szCs w:val="20"/>
                        </w:rPr>
                        <w:t>.</w:t>
                      </w:r>
                    </w:p>
                    <w:p w14:paraId="1A4A9335" w14:textId="77777777" w:rsidR="008A4E72" w:rsidRDefault="008A4E72" w:rsidP="008A4E72">
                      <w:pPr>
                        <w:rPr>
                          <w:sz w:val="20"/>
                          <w:szCs w:val="20"/>
                        </w:rPr>
                      </w:pPr>
                    </w:p>
                    <w:p w14:paraId="39FE177E" w14:textId="77777777" w:rsidR="008A4E72" w:rsidRPr="00AB48EC" w:rsidRDefault="008A4E72" w:rsidP="008A4E72">
                      <w:pPr>
                        <w:rPr>
                          <w:sz w:val="20"/>
                          <w:szCs w:val="20"/>
                        </w:rPr>
                      </w:pPr>
                      <w:proofErr w:type="spellStart"/>
                      <w:r w:rsidRPr="00AB48EC">
                        <w:rPr>
                          <w:sz w:val="20"/>
                          <w:szCs w:val="20"/>
                        </w:rPr>
                        <w:t>Procon</w:t>
                      </w:r>
                      <w:proofErr w:type="spellEnd"/>
                      <w:r w:rsidRPr="00AB48EC">
                        <w:rPr>
                          <w:sz w:val="20"/>
                          <w:szCs w:val="20"/>
                        </w:rPr>
                        <w:t xml:space="preserve"> prepared design intent documents, establishe</w:t>
                      </w:r>
                      <w:r>
                        <w:rPr>
                          <w:sz w:val="20"/>
                          <w:szCs w:val="20"/>
                        </w:rPr>
                        <w:t xml:space="preserve">d </w:t>
                      </w:r>
                      <w:r w:rsidRPr="00AB48EC">
                        <w:rPr>
                          <w:sz w:val="20"/>
                          <w:szCs w:val="20"/>
                        </w:rPr>
                        <w:t>material and finish selections, and coordinated with</w:t>
                      </w:r>
                    </w:p>
                    <w:p w14:paraId="63D8224D" w14:textId="77777777" w:rsidR="008A4E72" w:rsidRPr="00AB48EC" w:rsidRDefault="008A4E72" w:rsidP="008A4E72">
                      <w:pPr>
                        <w:rPr>
                          <w:sz w:val="20"/>
                          <w:szCs w:val="20"/>
                        </w:rPr>
                      </w:pPr>
                      <w:proofErr w:type="gramStart"/>
                      <w:r w:rsidRPr="00AB48EC">
                        <w:rPr>
                          <w:sz w:val="20"/>
                          <w:szCs w:val="20"/>
                        </w:rPr>
                        <w:t>clients</w:t>
                      </w:r>
                      <w:proofErr w:type="gramEnd"/>
                      <w:r w:rsidRPr="00AB48EC">
                        <w:rPr>
                          <w:sz w:val="20"/>
                          <w:szCs w:val="20"/>
                        </w:rPr>
                        <w:t>, architects</w:t>
                      </w:r>
                      <w:r>
                        <w:rPr>
                          <w:sz w:val="20"/>
                          <w:szCs w:val="20"/>
                        </w:rPr>
                        <w:t xml:space="preserve">, engineers, and contractors on </w:t>
                      </w:r>
                      <w:r w:rsidRPr="00AB48EC">
                        <w:rPr>
                          <w:sz w:val="20"/>
                          <w:szCs w:val="20"/>
                        </w:rPr>
                        <w:t>construction drawings, specifications, and on-site</w:t>
                      </w:r>
                      <w:r>
                        <w:rPr>
                          <w:sz w:val="20"/>
                          <w:szCs w:val="20"/>
                        </w:rPr>
                        <w:t xml:space="preserve"> </w:t>
                      </w:r>
                      <w:r w:rsidRPr="00AB48EC">
                        <w:rPr>
                          <w:sz w:val="20"/>
                          <w:szCs w:val="20"/>
                        </w:rPr>
                        <w:t>installations.</w:t>
                      </w:r>
                    </w:p>
                  </w:txbxContent>
                </v:textbox>
                <w10:wrap type="square"/>
              </v:shape>
            </w:pict>
          </mc:Fallback>
        </mc:AlternateContent>
      </w:r>
      <w:r w:rsidRPr="008A4E72">
        <w:rPr>
          <w:noProof/>
        </w:rPr>
        <mc:AlternateContent>
          <mc:Choice Requires="wps">
            <w:drawing>
              <wp:anchor distT="0" distB="0" distL="114300" distR="114300" simplePos="0" relativeHeight="251714560" behindDoc="0" locked="0" layoutInCell="1" allowOverlap="1" wp14:anchorId="61F88902" wp14:editId="40EA939A">
                <wp:simplePos x="0" y="0"/>
                <wp:positionH relativeFrom="column">
                  <wp:posOffset>3086100</wp:posOffset>
                </wp:positionH>
                <wp:positionV relativeFrom="paragraph">
                  <wp:posOffset>20955</wp:posOffset>
                </wp:positionV>
                <wp:extent cx="2857500" cy="5257800"/>
                <wp:effectExtent l="0" t="0" r="0" b="0"/>
                <wp:wrapSquare wrapText="bothSides"/>
                <wp:docPr id="18" name="Text Box 18"/>
                <wp:cNvGraphicFramePr/>
                <a:graphic xmlns:a="http://schemas.openxmlformats.org/drawingml/2006/main">
                  <a:graphicData uri="http://schemas.microsoft.com/office/word/2010/wordprocessingShape">
                    <wps:wsp>
                      <wps:cNvSpPr txBox="1"/>
                      <wps:spPr>
                        <a:xfrm>
                          <a:off x="0" y="0"/>
                          <a:ext cx="2857500" cy="5257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CE88B59" w14:textId="77777777" w:rsidR="008A4E72" w:rsidRPr="00111F0D" w:rsidRDefault="008A4E72" w:rsidP="008A4E72">
                            <w:pPr>
                              <w:rPr>
                                <w:rFonts w:eastAsia="Times New Roman" w:cs="Times New Roman"/>
                                <w:sz w:val="20"/>
                                <w:szCs w:val="20"/>
                              </w:rPr>
                            </w:pPr>
                            <w:r w:rsidRPr="00111F0D">
                              <w:rPr>
                                <w:rFonts w:eastAsia="Times New Roman" w:cs="Times New Roman"/>
                                <w:sz w:val="20"/>
                                <w:szCs w:val="20"/>
                              </w:rPr>
                              <w:t xml:space="preserve">Key Responsibilities </w:t>
                            </w:r>
                          </w:p>
                          <w:p w14:paraId="1036B41F" w14:textId="77777777" w:rsidR="008A4E72" w:rsidRPr="00111F0D" w:rsidRDefault="008A4E72" w:rsidP="008A4E72">
                            <w:pPr>
                              <w:rPr>
                                <w:rFonts w:eastAsia="Times New Roman" w:cs="Times New Roman"/>
                                <w:sz w:val="20"/>
                                <w:szCs w:val="20"/>
                              </w:rPr>
                            </w:pPr>
                          </w:p>
                          <w:p w14:paraId="1DA8B420" w14:textId="77777777" w:rsidR="008A4E72" w:rsidRPr="00111F0D" w:rsidRDefault="008A4E72" w:rsidP="008A4E72">
                            <w:pPr>
                              <w:rPr>
                                <w:rFonts w:eastAsia="Times New Roman" w:cs="Times New Roman"/>
                                <w:sz w:val="20"/>
                                <w:szCs w:val="20"/>
                              </w:rPr>
                            </w:pPr>
                            <w:r w:rsidRPr="00111F0D">
                              <w:rPr>
                                <w:rFonts w:eastAsia="Times New Roman" w:cs="Times New Roman"/>
                                <w:sz w:val="20"/>
                                <w:szCs w:val="20"/>
                              </w:rPr>
                              <w:t xml:space="preserve">• Established space program and occupancy schedule based on the specific needs of the client. This included space planning, programming, bubble diagrams, sketching, and development of design intent drawings (DID) in AutoCAD. </w:t>
                            </w:r>
                          </w:p>
                          <w:p w14:paraId="6C12DF34" w14:textId="77777777" w:rsidR="008A4E72" w:rsidRPr="00111F0D" w:rsidRDefault="008A4E72" w:rsidP="008A4E72">
                            <w:pPr>
                              <w:rPr>
                                <w:rFonts w:eastAsia="Times New Roman" w:cs="Times New Roman"/>
                                <w:sz w:val="20"/>
                                <w:szCs w:val="20"/>
                              </w:rPr>
                            </w:pPr>
                          </w:p>
                          <w:p w14:paraId="2B09B4D8" w14:textId="77777777" w:rsidR="008A4E72" w:rsidRPr="00111F0D" w:rsidRDefault="008A4E72" w:rsidP="008A4E72">
                            <w:pPr>
                              <w:rPr>
                                <w:rFonts w:eastAsia="Times New Roman" w:cs="Times New Roman"/>
                                <w:sz w:val="20"/>
                                <w:szCs w:val="20"/>
                              </w:rPr>
                            </w:pPr>
                            <w:proofErr w:type="gramStart"/>
                            <w:r w:rsidRPr="00111F0D">
                              <w:rPr>
                                <w:rFonts w:eastAsia="Times New Roman" w:cs="Times New Roman"/>
                                <w:sz w:val="20"/>
                                <w:szCs w:val="20"/>
                              </w:rPr>
                              <w:t xml:space="preserve">• Selection and specification of furniture, lighting fixtures, appliances, paint colors, </w:t>
                            </w:r>
                            <w:proofErr w:type="spellStart"/>
                            <w:r w:rsidRPr="00111F0D">
                              <w:rPr>
                                <w:rFonts w:eastAsia="Times New Roman" w:cs="Times New Roman"/>
                                <w:sz w:val="20"/>
                                <w:szCs w:val="20"/>
                              </w:rPr>
                              <w:t>wallcoverings</w:t>
                            </w:r>
                            <w:proofErr w:type="spellEnd"/>
                            <w:r w:rsidRPr="00111F0D">
                              <w:rPr>
                                <w:rFonts w:eastAsia="Times New Roman" w:cs="Times New Roman"/>
                                <w:sz w:val="20"/>
                                <w:szCs w:val="20"/>
                              </w:rPr>
                              <w:t>, carpet and tile, wall bases, and built-in millwork.</w:t>
                            </w:r>
                            <w:proofErr w:type="gramEnd"/>
                            <w:r w:rsidRPr="00111F0D">
                              <w:rPr>
                                <w:rFonts w:eastAsia="Times New Roman" w:cs="Times New Roman"/>
                                <w:sz w:val="20"/>
                                <w:szCs w:val="20"/>
                              </w:rPr>
                              <w:t xml:space="preserve"> </w:t>
                            </w:r>
                          </w:p>
                          <w:p w14:paraId="2E6B8C20" w14:textId="77777777" w:rsidR="008A4E72" w:rsidRPr="00111F0D" w:rsidRDefault="008A4E72" w:rsidP="008A4E72">
                            <w:pPr>
                              <w:rPr>
                                <w:rFonts w:eastAsia="Times New Roman" w:cs="Times New Roman"/>
                                <w:sz w:val="20"/>
                                <w:szCs w:val="20"/>
                              </w:rPr>
                            </w:pPr>
                          </w:p>
                          <w:p w14:paraId="6EEB704E" w14:textId="77777777" w:rsidR="008A4E72" w:rsidRPr="00111F0D" w:rsidRDefault="008A4E72" w:rsidP="008A4E72">
                            <w:pPr>
                              <w:rPr>
                                <w:rFonts w:eastAsia="Times New Roman" w:cs="Times New Roman"/>
                                <w:sz w:val="20"/>
                                <w:szCs w:val="20"/>
                              </w:rPr>
                            </w:pPr>
                            <w:proofErr w:type="gramStart"/>
                            <w:r w:rsidRPr="00111F0D">
                              <w:rPr>
                                <w:rFonts w:eastAsia="Times New Roman" w:cs="Times New Roman"/>
                                <w:sz w:val="20"/>
                                <w:szCs w:val="20"/>
                              </w:rPr>
                              <w:t>• Scheduling and owner’s coordination of on-site project teams and A/E firms.</w:t>
                            </w:r>
                            <w:proofErr w:type="gramEnd"/>
                            <w:r w:rsidRPr="00111F0D">
                              <w:rPr>
                                <w:rFonts w:eastAsia="Times New Roman" w:cs="Times New Roman"/>
                                <w:sz w:val="20"/>
                                <w:szCs w:val="20"/>
                              </w:rPr>
                              <w:t xml:space="preserve"> </w:t>
                            </w:r>
                          </w:p>
                          <w:p w14:paraId="59404184" w14:textId="77777777" w:rsidR="008A4E72" w:rsidRPr="00111F0D" w:rsidRDefault="008A4E72" w:rsidP="008A4E72">
                            <w:pPr>
                              <w:rPr>
                                <w:rFonts w:eastAsia="Times New Roman" w:cs="Times New Roman"/>
                                <w:sz w:val="20"/>
                                <w:szCs w:val="20"/>
                              </w:rPr>
                            </w:pPr>
                            <w:r w:rsidRPr="00111F0D">
                              <w:rPr>
                                <w:rFonts w:eastAsia="Times New Roman" w:cs="Times New Roman"/>
                                <w:sz w:val="20"/>
                                <w:szCs w:val="20"/>
                              </w:rPr>
                              <w:t xml:space="preserve">Monitored progress of fabrication and delivery of FF&amp;E. </w:t>
                            </w:r>
                            <w:proofErr w:type="gramStart"/>
                            <w:r w:rsidRPr="00111F0D">
                              <w:rPr>
                                <w:rFonts w:eastAsia="Times New Roman" w:cs="Times New Roman"/>
                                <w:sz w:val="20"/>
                                <w:szCs w:val="20"/>
                              </w:rPr>
                              <w:t>Reviewed,</w:t>
                            </w:r>
                            <w:proofErr w:type="gramEnd"/>
                            <w:r w:rsidRPr="00111F0D">
                              <w:rPr>
                                <w:rFonts w:eastAsia="Times New Roman" w:cs="Times New Roman"/>
                                <w:sz w:val="20"/>
                                <w:szCs w:val="20"/>
                              </w:rPr>
                              <w:t xml:space="preserve"> marked up and monitored development of construction documents. </w:t>
                            </w:r>
                          </w:p>
                          <w:p w14:paraId="111E556C" w14:textId="77777777" w:rsidR="008A4E72" w:rsidRPr="00111F0D" w:rsidRDefault="008A4E72" w:rsidP="008A4E72">
                            <w:pPr>
                              <w:rPr>
                                <w:rFonts w:eastAsia="Times New Roman" w:cs="Times New Roman"/>
                                <w:sz w:val="20"/>
                                <w:szCs w:val="20"/>
                              </w:rPr>
                            </w:pPr>
                          </w:p>
                          <w:p w14:paraId="53BFDC5C" w14:textId="77777777" w:rsidR="008A4E72" w:rsidRPr="00111F0D" w:rsidRDefault="008A4E72" w:rsidP="008A4E72">
                            <w:pPr>
                              <w:rPr>
                                <w:rFonts w:eastAsia="Times New Roman" w:cs="Times New Roman"/>
                                <w:sz w:val="20"/>
                                <w:szCs w:val="20"/>
                              </w:rPr>
                            </w:pPr>
                            <w:proofErr w:type="gramStart"/>
                            <w:r w:rsidRPr="00111F0D">
                              <w:rPr>
                                <w:rFonts w:eastAsia="Times New Roman" w:cs="Times New Roman"/>
                                <w:sz w:val="20"/>
                                <w:szCs w:val="20"/>
                              </w:rPr>
                              <w:t>• Oversaw FF&amp;E budgets, delivery, and installation.</w:t>
                            </w:r>
                            <w:proofErr w:type="gramEnd"/>
                            <w:r w:rsidRPr="00111F0D">
                              <w:rPr>
                                <w:rFonts w:eastAsia="Times New Roman" w:cs="Times New Roman"/>
                                <w:sz w:val="20"/>
                                <w:szCs w:val="20"/>
                              </w:rPr>
                              <w:t xml:space="preserve"> </w:t>
                            </w:r>
                          </w:p>
                          <w:p w14:paraId="0275A43F" w14:textId="77777777" w:rsidR="008A4E72" w:rsidRPr="00111F0D" w:rsidRDefault="008A4E72" w:rsidP="008A4E72">
                            <w:pPr>
                              <w:rPr>
                                <w:rFonts w:eastAsia="Times New Roman" w:cs="Times New Roman"/>
                                <w:sz w:val="20"/>
                                <w:szCs w:val="20"/>
                              </w:rPr>
                            </w:pPr>
                          </w:p>
                          <w:p w14:paraId="762AAACC" w14:textId="77777777" w:rsidR="008A4E72" w:rsidRPr="00111F0D" w:rsidRDefault="008A4E72" w:rsidP="008A4E72">
                            <w:pPr>
                              <w:rPr>
                                <w:rFonts w:eastAsia="Times New Roman" w:cs="Times New Roman"/>
                                <w:sz w:val="20"/>
                                <w:szCs w:val="20"/>
                              </w:rPr>
                            </w:pPr>
                            <w:proofErr w:type="gramStart"/>
                            <w:r w:rsidRPr="00111F0D">
                              <w:rPr>
                                <w:rFonts w:eastAsia="Times New Roman" w:cs="Times New Roman"/>
                                <w:sz w:val="20"/>
                                <w:szCs w:val="20"/>
                              </w:rPr>
                              <w:t>• Prepared FF&amp;E vendor bidding documents and purchase agreements and coordinated with owner’s contract administration staff.</w:t>
                            </w:r>
                            <w:proofErr w:type="gramEnd"/>
                            <w:r w:rsidRPr="00111F0D">
                              <w:rPr>
                                <w:rFonts w:eastAsia="Times New Roman" w:cs="Times New Roman"/>
                                <w:sz w:val="20"/>
                                <w:szCs w:val="20"/>
                              </w:rPr>
                              <w:t xml:space="preserve"> </w:t>
                            </w:r>
                          </w:p>
                          <w:p w14:paraId="5DE750DE" w14:textId="77777777" w:rsidR="008A4E72" w:rsidRPr="00111F0D" w:rsidRDefault="008A4E72" w:rsidP="008A4E72">
                            <w:pPr>
                              <w:rPr>
                                <w:rFonts w:eastAsia="Times New Roman" w:cs="Times New Roman"/>
                                <w:sz w:val="20"/>
                                <w:szCs w:val="20"/>
                              </w:rPr>
                            </w:pPr>
                          </w:p>
                          <w:p w14:paraId="0E162FB1" w14:textId="77777777" w:rsidR="008A4E72" w:rsidRPr="00111F0D" w:rsidRDefault="008A4E72" w:rsidP="008A4E72">
                            <w:pPr>
                              <w:rPr>
                                <w:rFonts w:eastAsia="Times New Roman" w:cs="Times New Roman"/>
                                <w:sz w:val="20"/>
                                <w:szCs w:val="20"/>
                              </w:rPr>
                            </w:pPr>
                            <w:proofErr w:type="gramStart"/>
                            <w:r w:rsidRPr="00111F0D">
                              <w:rPr>
                                <w:rFonts w:eastAsia="Times New Roman" w:cs="Times New Roman"/>
                                <w:sz w:val="20"/>
                                <w:szCs w:val="20"/>
                              </w:rPr>
                              <w:t xml:space="preserve">• Prepared signage and </w:t>
                            </w:r>
                            <w:proofErr w:type="spellStart"/>
                            <w:r w:rsidRPr="00111F0D">
                              <w:rPr>
                                <w:rFonts w:eastAsia="Times New Roman" w:cs="Times New Roman"/>
                                <w:sz w:val="20"/>
                                <w:szCs w:val="20"/>
                              </w:rPr>
                              <w:t>tackboard</w:t>
                            </w:r>
                            <w:proofErr w:type="spellEnd"/>
                            <w:r w:rsidRPr="00111F0D">
                              <w:rPr>
                                <w:rFonts w:eastAsia="Times New Roman" w:cs="Times New Roman"/>
                                <w:sz w:val="20"/>
                                <w:szCs w:val="20"/>
                              </w:rPr>
                              <w:t xml:space="preserve"> programs.</w:t>
                            </w:r>
                            <w:proofErr w:type="gramEnd"/>
                            <w:r w:rsidRPr="00111F0D">
                              <w:rPr>
                                <w:rFonts w:eastAsia="Times New Roman" w:cs="Times New Roman"/>
                                <w:sz w:val="20"/>
                                <w:szCs w:val="20"/>
                              </w:rPr>
                              <w:t xml:space="preserve"> </w:t>
                            </w:r>
                            <w:proofErr w:type="gramStart"/>
                            <w:r w:rsidRPr="00111F0D">
                              <w:rPr>
                                <w:rFonts w:eastAsia="Times New Roman" w:cs="Times New Roman"/>
                                <w:sz w:val="20"/>
                                <w:szCs w:val="20"/>
                              </w:rPr>
                              <w:t>Established artwork and accessory program for specified areas.</w:t>
                            </w:r>
                            <w:proofErr w:type="gramEnd"/>
                            <w:r w:rsidRPr="00111F0D">
                              <w:rPr>
                                <w:rFonts w:eastAsia="Times New Roman" w:cs="Times New Roman"/>
                                <w:sz w:val="20"/>
                                <w:szCs w:val="20"/>
                              </w:rPr>
                              <w:t xml:space="preserve"> Developed standards programs and project binders for all projects.</w:t>
                            </w:r>
                          </w:p>
                          <w:p w14:paraId="04304104" w14:textId="77777777" w:rsidR="008A4E72" w:rsidRPr="00111F0D" w:rsidRDefault="008A4E72" w:rsidP="008A4E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43" type="#_x0000_t202" style="position:absolute;margin-left:243pt;margin-top:1.65pt;width:225pt;height:41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" filled="f" stroked="f">
                <v:textbox>
                  <w:txbxContent>
                    <w:p w14:paraId="4CE88B59" w14:textId="77777777" w:rsidR="008A4E72" w:rsidRPr="00111F0D" w:rsidRDefault="008A4E72" w:rsidP="008A4E72">
                      <w:pPr>
                        <w:rPr>
                          <w:rFonts w:eastAsia="Times New Roman" w:cs="Times New Roman"/>
                          <w:sz w:val="20"/>
                          <w:szCs w:val="20"/>
                        </w:rPr>
                      </w:pPr>
                      <w:r w:rsidRPr="00111F0D">
                        <w:rPr>
                          <w:rFonts w:eastAsia="Times New Roman" w:cs="Times New Roman"/>
                          <w:sz w:val="20"/>
                          <w:szCs w:val="20"/>
                        </w:rPr>
                        <w:t xml:space="preserve">Key Responsibilities </w:t>
                      </w:r>
                    </w:p>
                    <w:p w14:paraId="1036B41F" w14:textId="77777777" w:rsidR="008A4E72" w:rsidRPr="00111F0D" w:rsidRDefault="008A4E72" w:rsidP="008A4E72">
                      <w:pPr>
                        <w:rPr>
                          <w:rFonts w:eastAsia="Times New Roman" w:cs="Times New Roman"/>
                          <w:sz w:val="20"/>
                          <w:szCs w:val="20"/>
                        </w:rPr>
                      </w:pPr>
                    </w:p>
                    <w:p w14:paraId="1DA8B420" w14:textId="77777777" w:rsidR="008A4E72" w:rsidRPr="00111F0D" w:rsidRDefault="008A4E72" w:rsidP="008A4E72">
                      <w:pPr>
                        <w:rPr>
                          <w:rFonts w:eastAsia="Times New Roman" w:cs="Times New Roman"/>
                          <w:sz w:val="20"/>
                          <w:szCs w:val="20"/>
                        </w:rPr>
                      </w:pPr>
                      <w:r w:rsidRPr="00111F0D">
                        <w:rPr>
                          <w:rFonts w:eastAsia="Times New Roman" w:cs="Times New Roman"/>
                          <w:sz w:val="20"/>
                          <w:szCs w:val="20"/>
                        </w:rPr>
                        <w:t xml:space="preserve">• Established space program and occupancy schedule based on the specific needs of the client. This included space planning, programming, bubble diagrams, sketching, and development of design intent drawings (DID) in AutoCAD. </w:t>
                      </w:r>
                    </w:p>
                    <w:p w14:paraId="6C12DF34" w14:textId="77777777" w:rsidR="008A4E72" w:rsidRPr="00111F0D" w:rsidRDefault="008A4E72" w:rsidP="008A4E72">
                      <w:pPr>
                        <w:rPr>
                          <w:rFonts w:eastAsia="Times New Roman" w:cs="Times New Roman"/>
                          <w:sz w:val="20"/>
                          <w:szCs w:val="20"/>
                        </w:rPr>
                      </w:pPr>
                    </w:p>
                    <w:p w14:paraId="2B09B4D8" w14:textId="77777777" w:rsidR="008A4E72" w:rsidRPr="00111F0D" w:rsidRDefault="008A4E72" w:rsidP="008A4E72">
                      <w:pPr>
                        <w:rPr>
                          <w:rFonts w:eastAsia="Times New Roman" w:cs="Times New Roman"/>
                          <w:sz w:val="20"/>
                          <w:szCs w:val="20"/>
                        </w:rPr>
                      </w:pPr>
                      <w:proofErr w:type="gramStart"/>
                      <w:r w:rsidRPr="00111F0D">
                        <w:rPr>
                          <w:rFonts w:eastAsia="Times New Roman" w:cs="Times New Roman"/>
                          <w:sz w:val="20"/>
                          <w:szCs w:val="20"/>
                        </w:rPr>
                        <w:t xml:space="preserve">• Selection and specification of furniture, lighting fixtures, appliances, paint colors, </w:t>
                      </w:r>
                      <w:proofErr w:type="spellStart"/>
                      <w:r w:rsidRPr="00111F0D">
                        <w:rPr>
                          <w:rFonts w:eastAsia="Times New Roman" w:cs="Times New Roman"/>
                          <w:sz w:val="20"/>
                          <w:szCs w:val="20"/>
                        </w:rPr>
                        <w:t>wallcoverings</w:t>
                      </w:r>
                      <w:proofErr w:type="spellEnd"/>
                      <w:r w:rsidRPr="00111F0D">
                        <w:rPr>
                          <w:rFonts w:eastAsia="Times New Roman" w:cs="Times New Roman"/>
                          <w:sz w:val="20"/>
                          <w:szCs w:val="20"/>
                        </w:rPr>
                        <w:t>, carpet and tile, wall bases, and built-in millwork.</w:t>
                      </w:r>
                      <w:proofErr w:type="gramEnd"/>
                      <w:r w:rsidRPr="00111F0D">
                        <w:rPr>
                          <w:rFonts w:eastAsia="Times New Roman" w:cs="Times New Roman"/>
                          <w:sz w:val="20"/>
                          <w:szCs w:val="20"/>
                        </w:rPr>
                        <w:t xml:space="preserve"> </w:t>
                      </w:r>
                    </w:p>
                    <w:p w14:paraId="2E6B8C20" w14:textId="77777777" w:rsidR="008A4E72" w:rsidRPr="00111F0D" w:rsidRDefault="008A4E72" w:rsidP="008A4E72">
                      <w:pPr>
                        <w:rPr>
                          <w:rFonts w:eastAsia="Times New Roman" w:cs="Times New Roman"/>
                          <w:sz w:val="20"/>
                          <w:szCs w:val="20"/>
                        </w:rPr>
                      </w:pPr>
                    </w:p>
                    <w:p w14:paraId="6EEB704E" w14:textId="77777777" w:rsidR="008A4E72" w:rsidRPr="00111F0D" w:rsidRDefault="008A4E72" w:rsidP="008A4E72">
                      <w:pPr>
                        <w:rPr>
                          <w:rFonts w:eastAsia="Times New Roman" w:cs="Times New Roman"/>
                          <w:sz w:val="20"/>
                          <w:szCs w:val="20"/>
                        </w:rPr>
                      </w:pPr>
                      <w:proofErr w:type="gramStart"/>
                      <w:r w:rsidRPr="00111F0D">
                        <w:rPr>
                          <w:rFonts w:eastAsia="Times New Roman" w:cs="Times New Roman"/>
                          <w:sz w:val="20"/>
                          <w:szCs w:val="20"/>
                        </w:rPr>
                        <w:t>• Scheduling and owner’s coordination of on-site project teams and A/E firms.</w:t>
                      </w:r>
                      <w:proofErr w:type="gramEnd"/>
                      <w:r w:rsidRPr="00111F0D">
                        <w:rPr>
                          <w:rFonts w:eastAsia="Times New Roman" w:cs="Times New Roman"/>
                          <w:sz w:val="20"/>
                          <w:szCs w:val="20"/>
                        </w:rPr>
                        <w:t xml:space="preserve"> </w:t>
                      </w:r>
                    </w:p>
                    <w:p w14:paraId="59404184" w14:textId="77777777" w:rsidR="008A4E72" w:rsidRPr="00111F0D" w:rsidRDefault="008A4E72" w:rsidP="008A4E72">
                      <w:pPr>
                        <w:rPr>
                          <w:rFonts w:eastAsia="Times New Roman" w:cs="Times New Roman"/>
                          <w:sz w:val="20"/>
                          <w:szCs w:val="20"/>
                        </w:rPr>
                      </w:pPr>
                      <w:r w:rsidRPr="00111F0D">
                        <w:rPr>
                          <w:rFonts w:eastAsia="Times New Roman" w:cs="Times New Roman"/>
                          <w:sz w:val="20"/>
                          <w:szCs w:val="20"/>
                        </w:rPr>
                        <w:t xml:space="preserve">Monitored progress of fabrication and delivery of FF&amp;E. </w:t>
                      </w:r>
                      <w:proofErr w:type="gramStart"/>
                      <w:r w:rsidRPr="00111F0D">
                        <w:rPr>
                          <w:rFonts w:eastAsia="Times New Roman" w:cs="Times New Roman"/>
                          <w:sz w:val="20"/>
                          <w:szCs w:val="20"/>
                        </w:rPr>
                        <w:t>Reviewed,</w:t>
                      </w:r>
                      <w:proofErr w:type="gramEnd"/>
                      <w:r w:rsidRPr="00111F0D">
                        <w:rPr>
                          <w:rFonts w:eastAsia="Times New Roman" w:cs="Times New Roman"/>
                          <w:sz w:val="20"/>
                          <w:szCs w:val="20"/>
                        </w:rPr>
                        <w:t xml:space="preserve"> marked up and monitored development of construction documents. </w:t>
                      </w:r>
                    </w:p>
                    <w:p w14:paraId="111E556C" w14:textId="77777777" w:rsidR="008A4E72" w:rsidRPr="00111F0D" w:rsidRDefault="008A4E72" w:rsidP="008A4E72">
                      <w:pPr>
                        <w:rPr>
                          <w:rFonts w:eastAsia="Times New Roman" w:cs="Times New Roman"/>
                          <w:sz w:val="20"/>
                          <w:szCs w:val="20"/>
                        </w:rPr>
                      </w:pPr>
                    </w:p>
                    <w:p w14:paraId="53BFDC5C" w14:textId="77777777" w:rsidR="008A4E72" w:rsidRPr="00111F0D" w:rsidRDefault="008A4E72" w:rsidP="008A4E72">
                      <w:pPr>
                        <w:rPr>
                          <w:rFonts w:eastAsia="Times New Roman" w:cs="Times New Roman"/>
                          <w:sz w:val="20"/>
                          <w:szCs w:val="20"/>
                        </w:rPr>
                      </w:pPr>
                      <w:proofErr w:type="gramStart"/>
                      <w:r w:rsidRPr="00111F0D">
                        <w:rPr>
                          <w:rFonts w:eastAsia="Times New Roman" w:cs="Times New Roman"/>
                          <w:sz w:val="20"/>
                          <w:szCs w:val="20"/>
                        </w:rPr>
                        <w:t>• Oversaw FF&amp;E budgets, delivery, and installation.</w:t>
                      </w:r>
                      <w:proofErr w:type="gramEnd"/>
                      <w:r w:rsidRPr="00111F0D">
                        <w:rPr>
                          <w:rFonts w:eastAsia="Times New Roman" w:cs="Times New Roman"/>
                          <w:sz w:val="20"/>
                          <w:szCs w:val="20"/>
                        </w:rPr>
                        <w:t xml:space="preserve"> </w:t>
                      </w:r>
                    </w:p>
                    <w:p w14:paraId="0275A43F" w14:textId="77777777" w:rsidR="008A4E72" w:rsidRPr="00111F0D" w:rsidRDefault="008A4E72" w:rsidP="008A4E72">
                      <w:pPr>
                        <w:rPr>
                          <w:rFonts w:eastAsia="Times New Roman" w:cs="Times New Roman"/>
                          <w:sz w:val="20"/>
                          <w:szCs w:val="20"/>
                        </w:rPr>
                      </w:pPr>
                    </w:p>
                    <w:p w14:paraId="762AAACC" w14:textId="77777777" w:rsidR="008A4E72" w:rsidRPr="00111F0D" w:rsidRDefault="008A4E72" w:rsidP="008A4E72">
                      <w:pPr>
                        <w:rPr>
                          <w:rFonts w:eastAsia="Times New Roman" w:cs="Times New Roman"/>
                          <w:sz w:val="20"/>
                          <w:szCs w:val="20"/>
                        </w:rPr>
                      </w:pPr>
                      <w:proofErr w:type="gramStart"/>
                      <w:r w:rsidRPr="00111F0D">
                        <w:rPr>
                          <w:rFonts w:eastAsia="Times New Roman" w:cs="Times New Roman"/>
                          <w:sz w:val="20"/>
                          <w:szCs w:val="20"/>
                        </w:rPr>
                        <w:t>• Prepared FF&amp;E vendor bidding documents and purchase agreements and coordinated with owner’s contract administration staff.</w:t>
                      </w:r>
                      <w:proofErr w:type="gramEnd"/>
                      <w:r w:rsidRPr="00111F0D">
                        <w:rPr>
                          <w:rFonts w:eastAsia="Times New Roman" w:cs="Times New Roman"/>
                          <w:sz w:val="20"/>
                          <w:szCs w:val="20"/>
                        </w:rPr>
                        <w:t xml:space="preserve"> </w:t>
                      </w:r>
                    </w:p>
                    <w:p w14:paraId="5DE750DE" w14:textId="77777777" w:rsidR="008A4E72" w:rsidRPr="00111F0D" w:rsidRDefault="008A4E72" w:rsidP="008A4E72">
                      <w:pPr>
                        <w:rPr>
                          <w:rFonts w:eastAsia="Times New Roman" w:cs="Times New Roman"/>
                          <w:sz w:val="20"/>
                          <w:szCs w:val="20"/>
                        </w:rPr>
                      </w:pPr>
                    </w:p>
                    <w:p w14:paraId="0E162FB1" w14:textId="77777777" w:rsidR="008A4E72" w:rsidRPr="00111F0D" w:rsidRDefault="008A4E72" w:rsidP="008A4E72">
                      <w:pPr>
                        <w:rPr>
                          <w:rFonts w:eastAsia="Times New Roman" w:cs="Times New Roman"/>
                          <w:sz w:val="20"/>
                          <w:szCs w:val="20"/>
                        </w:rPr>
                      </w:pPr>
                      <w:proofErr w:type="gramStart"/>
                      <w:r w:rsidRPr="00111F0D">
                        <w:rPr>
                          <w:rFonts w:eastAsia="Times New Roman" w:cs="Times New Roman"/>
                          <w:sz w:val="20"/>
                          <w:szCs w:val="20"/>
                        </w:rPr>
                        <w:t xml:space="preserve">• Prepared signage and </w:t>
                      </w:r>
                      <w:proofErr w:type="spellStart"/>
                      <w:r w:rsidRPr="00111F0D">
                        <w:rPr>
                          <w:rFonts w:eastAsia="Times New Roman" w:cs="Times New Roman"/>
                          <w:sz w:val="20"/>
                          <w:szCs w:val="20"/>
                        </w:rPr>
                        <w:t>tackboard</w:t>
                      </w:r>
                      <w:proofErr w:type="spellEnd"/>
                      <w:r w:rsidRPr="00111F0D">
                        <w:rPr>
                          <w:rFonts w:eastAsia="Times New Roman" w:cs="Times New Roman"/>
                          <w:sz w:val="20"/>
                          <w:szCs w:val="20"/>
                        </w:rPr>
                        <w:t xml:space="preserve"> programs.</w:t>
                      </w:r>
                      <w:proofErr w:type="gramEnd"/>
                      <w:r w:rsidRPr="00111F0D">
                        <w:rPr>
                          <w:rFonts w:eastAsia="Times New Roman" w:cs="Times New Roman"/>
                          <w:sz w:val="20"/>
                          <w:szCs w:val="20"/>
                        </w:rPr>
                        <w:t xml:space="preserve"> </w:t>
                      </w:r>
                      <w:proofErr w:type="gramStart"/>
                      <w:r w:rsidRPr="00111F0D">
                        <w:rPr>
                          <w:rFonts w:eastAsia="Times New Roman" w:cs="Times New Roman"/>
                          <w:sz w:val="20"/>
                          <w:szCs w:val="20"/>
                        </w:rPr>
                        <w:t>Established artwork and accessory program for specified areas.</w:t>
                      </w:r>
                      <w:proofErr w:type="gramEnd"/>
                      <w:r w:rsidRPr="00111F0D">
                        <w:rPr>
                          <w:rFonts w:eastAsia="Times New Roman" w:cs="Times New Roman"/>
                          <w:sz w:val="20"/>
                          <w:szCs w:val="20"/>
                        </w:rPr>
                        <w:t xml:space="preserve"> Developed standards programs and project binders for all projects.</w:t>
                      </w:r>
                    </w:p>
                    <w:p w14:paraId="04304104" w14:textId="77777777" w:rsidR="008A4E72" w:rsidRPr="00111F0D" w:rsidRDefault="008A4E72" w:rsidP="008A4E72"/>
                  </w:txbxContent>
                </v:textbox>
                <w10:wrap type="square"/>
              </v:shape>
            </w:pict>
          </mc:Fallback>
        </mc:AlternateContent>
      </w:r>
    </w:p>
    <w:p w14:paraId="0BBA0DBF" w14:textId="10766103" w:rsidR="008A4E72" w:rsidRPr="008A4E72" w:rsidRDefault="008A4E72" w:rsidP="008A4E72">
      <w:pPr>
        <w:tabs>
          <w:tab w:val="left" w:pos="1160"/>
        </w:tabs>
      </w:pPr>
    </w:p>
    <w:p w14:paraId="7BADFF6C" w14:textId="77777777" w:rsidR="008A4E72" w:rsidRPr="008A4E72" w:rsidRDefault="008A4E72" w:rsidP="008A4E72">
      <w:pPr>
        <w:tabs>
          <w:tab w:val="left" w:pos="1160"/>
        </w:tabs>
      </w:pPr>
    </w:p>
    <w:p w14:paraId="5D2CC46C" w14:textId="77777777" w:rsidR="008A4E72" w:rsidRPr="008A4E72" w:rsidRDefault="008A4E72" w:rsidP="008A4E72">
      <w:pPr>
        <w:tabs>
          <w:tab w:val="left" w:pos="1160"/>
        </w:tabs>
      </w:pPr>
    </w:p>
    <w:p w14:paraId="19785C8C" w14:textId="77777777" w:rsidR="008A4E72" w:rsidRPr="008A4E72" w:rsidRDefault="008A4E72" w:rsidP="008A4E72">
      <w:pPr>
        <w:tabs>
          <w:tab w:val="left" w:pos="1160"/>
        </w:tabs>
      </w:pPr>
    </w:p>
    <w:p w14:paraId="39831D42" w14:textId="77777777" w:rsidR="008A4E72" w:rsidRPr="008A4E72" w:rsidRDefault="008A4E72" w:rsidP="008A4E72">
      <w:pPr>
        <w:tabs>
          <w:tab w:val="left" w:pos="1160"/>
        </w:tabs>
      </w:pPr>
    </w:p>
    <w:p w14:paraId="760641DE" w14:textId="77777777" w:rsidR="008A4E72" w:rsidRPr="008A4E72" w:rsidRDefault="008A4E72" w:rsidP="008A4E72">
      <w:pPr>
        <w:tabs>
          <w:tab w:val="left" w:pos="1160"/>
        </w:tabs>
      </w:pPr>
    </w:p>
    <w:p w14:paraId="6919DA22" w14:textId="77777777" w:rsidR="008A4E72" w:rsidRPr="008A4E72" w:rsidRDefault="008A4E72" w:rsidP="008A4E72">
      <w:pPr>
        <w:tabs>
          <w:tab w:val="left" w:pos="1160"/>
        </w:tabs>
      </w:pPr>
    </w:p>
    <w:p w14:paraId="1FD22731" w14:textId="77777777" w:rsidR="008A4E72" w:rsidRPr="008A4E72" w:rsidRDefault="008A4E72" w:rsidP="008A4E72">
      <w:pPr>
        <w:tabs>
          <w:tab w:val="left" w:pos="1160"/>
        </w:tabs>
      </w:pPr>
    </w:p>
    <w:p w14:paraId="5C36384C" w14:textId="77777777" w:rsidR="008A4E72" w:rsidRPr="008A4E72" w:rsidRDefault="008A4E72" w:rsidP="008A4E72">
      <w:pPr>
        <w:tabs>
          <w:tab w:val="left" w:pos="1160"/>
        </w:tabs>
      </w:pPr>
    </w:p>
    <w:p w14:paraId="271AAFFA" w14:textId="77777777" w:rsidR="008A4E72" w:rsidRPr="008A4E72" w:rsidRDefault="008A4E72" w:rsidP="008A4E72">
      <w:pPr>
        <w:tabs>
          <w:tab w:val="left" w:pos="1160"/>
        </w:tabs>
      </w:pPr>
    </w:p>
    <w:p w14:paraId="45DDC0AB" w14:textId="77777777" w:rsidR="008A4E72" w:rsidRPr="008A4E72" w:rsidRDefault="008A4E72" w:rsidP="008A4E72">
      <w:pPr>
        <w:tabs>
          <w:tab w:val="left" w:pos="1160"/>
        </w:tabs>
      </w:pPr>
    </w:p>
    <w:p w14:paraId="67353876" w14:textId="77777777" w:rsidR="008A4E72" w:rsidRPr="008A4E72" w:rsidRDefault="008A4E72" w:rsidP="008A4E72">
      <w:pPr>
        <w:tabs>
          <w:tab w:val="left" w:pos="1160"/>
        </w:tabs>
      </w:pPr>
    </w:p>
    <w:p w14:paraId="7FC3E69F" w14:textId="77777777" w:rsidR="008A4E72" w:rsidRPr="008A4E72" w:rsidRDefault="008A4E72" w:rsidP="008A4E72">
      <w:pPr>
        <w:tabs>
          <w:tab w:val="left" w:pos="1160"/>
        </w:tabs>
      </w:pPr>
    </w:p>
    <w:p w14:paraId="19736736" w14:textId="77777777" w:rsidR="008A4E72" w:rsidRPr="008A4E72" w:rsidRDefault="008A4E72" w:rsidP="008A4E72">
      <w:pPr>
        <w:tabs>
          <w:tab w:val="left" w:pos="1160"/>
        </w:tabs>
      </w:pPr>
    </w:p>
    <w:p w14:paraId="7B4B496C" w14:textId="77777777" w:rsidR="008A4E72" w:rsidRPr="008A4E72" w:rsidRDefault="008A4E72" w:rsidP="008A4E72">
      <w:pPr>
        <w:tabs>
          <w:tab w:val="left" w:pos="1160"/>
        </w:tabs>
      </w:pPr>
    </w:p>
    <w:p w14:paraId="124CA707" w14:textId="77777777" w:rsidR="008A4E72" w:rsidRPr="008A4E72" w:rsidRDefault="008A4E72" w:rsidP="008A4E72">
      <w:pPr>
        <w:tabs>
          <w:tab w:val="left" w:pos="1160"/>
        </w:tabs>
      </w:pPr>
    </w:p>
    <w:p w14:paraId="21B07583" w14:textId="77777777" w:rsidR="008A4E72" w:rsidRPr="008A4E72" w:rsidRDefault="008A4E72" w:rsidP="008A4E72">
      <w:pPr>
        <w:tabs>
          <w:tab w:val="left" w:pos="1160"/>
        </w:tabs>
      </w:pPr>
    </w:p>
    <w:p w14:paraId="0998DE63" w14:textId="77777777" w:rsidR="008A4E72" w:rsidRPr="008A4E72" w:rsidRDefault="008A4E72" w:rsidP="008A4E72">
      <w:pPr>
        <w:tabs>
          <w:tab w:val="left" w:pos="1160"/>
        </w:tabs>
      </w:pPr>
    </w:p>
    <w:p w14:paraId="48982D7E" w14:textId="77777777" w:rsidR="008A4E72" w:rsidRPr="008A4E72" w:rsidRDefault="008A4E72" w:rsidP="008A4E72">
      <w:pPr>
        <w:tabs>
          <w:tab w:val="left" w:pos="1160"/>
        </w:tabs>
      </w:pPr>
    </w:p>
    <w:p w14:paraId="11161717" w14:textId="77777777" w:rsidR="008A4E72" w:rsidRPr="008A4E72" w:rsidRDefault="008A4E72" w:rsidP="008A4E72">
      <w:pPr>
        <w:tabs>
          <w:tab w:val="left" w:pos="1160"/>
        </w:tabs>
      </w:pPr>
    </w:p>
    <w:p w14:paraId="17807871" w14:textId="77777777" w:rsidR="008A4E72" w:rsidRPr="008A4E72" w:rsidRDefault="008A4E72" w:rsidP="008A4E72">
      <w:pPr>
        <w:tabs>
          <w:tab w:val="left" w:pos="1160"/>
        </w:tabs>
      </w:pPr>
    </w:p>
    <w:p w14:paraId="36994B89" w14:textId="77777777" w:rsidR="008A4E72" w:rsidRPr="008A4E72" w:rsidRDefault="008A4E72" w:rsidP="008A4E72">
      <w:pPr>
        <w:tabs>
          <w:tab w:val="left" w:pos="1160"/>
        </w:tabs>
      </w:pPr>
    </w:p>
    <w:p w14:paraId="31F3A15C" w14:textId="77777777" w:rsidR="008A4E72" w:rsidRPr="008A4E72" w:rsidRDefault="008A4E72" w:rsidP="008A4E72">
      <w:pPr>
        <w:tabs>
          <w:tab w:val="left" w:pos="1160"/>
        </w:tabs>
      </w:pPr>
    </w:p>
    <w:p w14:paraId="6A82110C" w14:textId="77777777" w:rsidR="008A4E72" w:rsidRPr="008A4E72" w:rsidRDefault="008A4E72" w:rsidP="008A4E72">
      <w:pPr>
        <w:tabs>
          <w:tab w:val="left" w:pos="1160"/>
        </w:tabs>
      </w:pPr>
    </w:p>
    <w:p w14:paraId="1AD4F644" w14:textId="77777777" w:rsidR="008A4E72" w:rsidRPr="008A4E72" w:rsidRDefault="008A4E72" w:rsidP="008A4E72">
      <w:pPr>
        <w:tabs>
          <w:tab w:val="left" w:pos="1160"/>
        </w:tabs>
      </w:pPr>
    </w:p>
    <w:p w14:paraId="76F860AC" w14:textId="77777777" w:rsidR="008A4E72" w:rsidRPr="008A4E72" w:rsidRDefault="008A4E72" w:rsidP="008A4E72">
      <w:pPr>
        <w:tabs>
          <w:tab w:val="left" w:pos="1160"/>
        </w:tabs>
      </w:pPr>
    </w:p>
    <w:p w14:paraId="31A19BC0" w14:textId="77777777" w:rsidR="008A4E72" w:rsidRPr="008A4E72" w:rsidRDefault="008A4E72" w:rsidP="008A4E72">
      <w:pPr>
        <w:tabs>
          <w:tab w:val="left" w:pos="1160"/>
        </w:tabs>
      </w:pPr>
    </w:p>
    <w:p w14:paraId="1FE0D291" w14:textId="77777777" w:rsidR="008A4E72" w:rsidRPr="008A4E72" w:rsidRDefault="008A4E72" w:rsidP="008A4E72">
      <w:pPr>
        <w:tabs>
          <w:tab w:val="left" w:pos="1160"/>
        </w:tabs>
      </w:pPr>
    </w:p>
    <w:p w14:paraId="0EFAD8E6" w14:textId="77777777" w:rsidR="008A4E72" w:rsidRPr="008A4E72" w:rsidRDefault="008A4E72" w:rsidP="008A4E72">
      <w:pPr>
        <w:tabs>
          <w:tab w:val="left" w:pos="1160"/>
        </w:tabs>
      </w:pPr>
    </w:p>
    <w:p w14:paraId="485FA953" w14:textId="77777777" w:rsidR="008A4E72" w:rsidRPr="008A4E72" w:rsidRDefault="008A4E72" w:rsidP="008A4E72">
      <w:pPr>
        <w:tabs>
          <w:tab w:val="left" w:pos="1160"/>
        </w:tabs>
      </w:pPr>
    </w:p>
    <w:p w14:paraId="18EFB0B8" w14:textId="77777777" w:rsidR="008A4E72" w:rsidRPr="008A4E72" w:rsidRDefault="008A4E72" w:rsidP="008A4E72">
      <w:pPr>
        <w:tabs>
          <w:tab w:val="left" w:pos="1160"/>
        </w:tabs>
      </w:pPr>
    </w:p>
    <w:p w14:paraId="3E5B34F9" w14:textId="77777777" w:rsidR="008A4E72" w:rsidRPr="008A4E72" w:rsidRDefault="008A4E72" w:rsidP="008A4E72">
      <w:pPr>
        <w:tabs>
          <w:tab w:val="left" w:pos="1160"/>
        </w:tabs>
      </w:pPr>
    </w:p>
    <w:p w14:paraId="4C0BFBCA" w14:textId="77777777" w:rsidR="008A4E72" w:rsidRPr="008A4E72" w:rsidRDefault="008A4E72" w:rsidP="008A4E72">
      <w:pPr>
        <w:tabs>
          <w:tab w:val="left" w:pos="1160"/>
        </w:tabs>
      </w:pPr>
    </w:p>
    <w:p w14:paraId="02C74B3B" w14:textId="77777777" w:rsidR="008A4E72" w:rsidRPr="008A4E72" w:rsidRDefault="008A4E72" w:rsidP="008A4E72">
      <w:pPr>
        <w:tabs>
          <w:tab w:val="left" w:pos="1160"/>
        </w:tabs>
      </w:pPr>
    </w:p>
    <w:p w14:paraId="329DB78E" w14:textId="77777777" w:rsidR="008A4E72" w:rsidRPr="008A4E72" w:rsidRDefault="008A4E72" w:rsidP="008A4E72">
      <w:pPr>
        <w:tabs>
          <w:tab w:val="left" w:pos="1160"/>
        </w:tabs>
      </w:pPr>
    </w:p>
    <w:p w14:paraId="67978100" w14:textId="77777777" w:rsidR="008A4E72" w:rsidRPr="008A4E72" w:rsidRDefault="008A4E72" w:rsidP="008A4E72">
      <w:pPr>
        <w:tabs>
          <w:tab w:val="left" w:pos="1160"/>
        </w:tabs>
      </w:pPr>
    </w:p>
    <w:p w14:paraId="3A3CD99B" w14:textId="77777777" w:rsidR="008A4E72" w:rsidRPr="008A4E72" w:rsidRDefault="008A4E72" w:rsidP="008A4E72">
      <w:pPr>
        <w:tabs>
          <w:tab w:val="left" w:pos="1160"/>
        </w:tabs>
      </w:pPr>
    </w:p>
    <w:p w14:paraId="4B74EBC5" w14:textId="77777777" w:rsidR="008A4E72" w:rsidRPr="008A4E72" w:rsidRDefault="008A4E72" w:rsidP="008A4E72">
      <w:pPr>
        <w:tabs>
          <w:tab w:val="left" w:pos="1160"/>
        </w:tabs>
      </w:pPr>
    </w:p>
    <w:p w14:paraId="34AA3095" w14:textId="77777777" w:rsidR="008A4E72" w:rsidRPr="008A4E72" w:rsidRDefault="008A4E72" w:rsidP="008A4E72">
      <w:pPr>
        <w:tabs>
          <w:tab w:val="left" w:pos="1160"/>
        </w:tabs>
      </w:pPr>
    </w:p>
    <w:p w14:paraId="00169AE6" w14:textId="77777777" w:rsidR="008A4E72" w:rsidRPr="008A4E72" w:rsidRDefault="008A4E72" w:rsidP="008A4E72">
      <w:pPr>
        <w:tabs>
          <w:tab w:val="left" w:pos="1160"/>
        </w:tabs>
      </w:pPr>
    </w:p>
    <w:p w14:paraId="7E412A11" w14:textId="77777777" w:rsidR="008A4E72" w:rsidRPr="008A4E72" w:rsidRDefault="008A4E72" w:rsidP="008A4E72">
      <w:pPr>
        <w:tabs>
          <w:tab w:val="left" w:pos="1160"/>
        </w:tabs>
      </w:pPr>
    </w:p>
    <w:p w14:paraId="5F85C3F3" w14:textId="77777777" w:rsidR="008A4E72" w:rsidRPr="008A4E72" w:rsidRDefault="008A4E72" w:rsidP="008A4E72">
      <w:pPr>
        <w:tabs>
          <w:tab w:val="left" w:pos="1160"/>
        </w:tabs>
      </w:pPr>
    </w:p>
    <w:p w14:paraId="29BB23E2" w14:textId="77777777" w:rsidR="008A4E72" w:rsidRPr="008A4E72" w:rsidRDefault="008A4E72" w:rsidP="008A4E72">
      <w:pPr>
        <w:rPr>
          <w:b/>
          <w:u w:val="single"/>
        </w:rPr>
      </w:pPr>
    </w:p>
    <w:p w14:paraId="0B5C7071" w14:textId="77777777" w:rsidR="008A4E72" w:rsidRPr="008A4E72" w:rsidRDefault="008A4E72" w:rsidP="008A4E72">
      <w:pPr>
        <w:rPr>
          <w:b/>
          <w:u w:val="single"/>
        </w:rPr>
      </w:pPr>
    </w:p>
    <w:p w14:paraId="745262A2" w14:textId="77777777" w:rsidR="008A4E72" w:rsidRPr="008A4E72" w:rsidRDefault="008A4E72" w:rsidP="008A4E72">
      <w:pPr>
        <w:rPr>
          <w:b/>
          <w:u w:val="single"/>
        </w:rPr>
      </w:pPr>
      <w:proofErr w:type="spellStart"/>
      <w:r w:rsidRPr="008A4E72">
        <w:rPr>
          <w:b/>
          <w:u w:val="single"/>
        </w:rPr>
        <w:t>Procon</w:t>
      </w:r>
      <w:proofErr w:type="spellEnd"/>
      <w:r w:rsidRPr="008A4E72">
        <w:rPr>
          <w:b/>
          <w:u w:val="single"/>
        </w:rPr>
        <w:t xml:space="preserve"> Consulting </w:t>
      </w:r>
    </w:p>
    <w:p w14:paraId="179EDAEA" w14:textId="77777777" w:rsidR="008A4E72" w:rsidRPr="008A4E72" w:rsidRDefault="008A4E72" w:rsidP="008A4E72">
      <w:pPr>
        <w:rPr>
          <w:rFonts w:eastAsia="Times New Roman" w:cs="Times New Roman"/>
          <w:b/>
        </w:rPr>
      </w:pPr>
      <w:r w:rsidRPr="008A4E72">
        <w:rPr>
          <w:rFonts w:eastAsia="Times New Roman" w:cs="Times New Roman"/>
          <w:b/>
        </w:rPr>
        <w:t>Greater Baltimore Medical Center, Towson, Maryland</w:t>
      </w:r>
    </w:p>
    <w:p w14:paraId="4440F270" w14:textId="77777777" w:rsidR="008A4E72" w:rsidRPr="008A4E72" w:rsidRDefault="008A4E72" w:rsidP="008A4E72">
      <w:pPr>
        <w:tabs>
          <w:tab w:val="left" w:pos="1160"/>
        </w:tabs>
      </w:pPr>
    </w:p>
    <w:p w14:paraId="0AA18BB5" w14:textId="1ADE9D26" w:rsidR="008A4E72" w:rsidRPr="008A4E72" w:rsidRDefault="00111F0D" w:rsidP="008A4E72">
      <w:pPr>
        <w:tabs>
          <w:tab w:val="left" w:pos="1160"/>
        </w:tabs>
      </w:pPr>
      <w:r w:rsidRPr="008A4E72">
        <w:rPr>
          <w:noProof/>
        </w:rPr>
        <mc:AlternateContent>
          <mc:Choice Requires="wps">
            <w:drawing>
              <wp:anchor distT="0" distB="0" distL="114300" distR="114300" simplePos="0" relativeHeight="251712512" behindDoc="0" locked="0" layoutInCell="1" allowOverlap="1" wp14:anchorId="3A2C9B0E" wp14:editId="0A99898D">
                <wp:simplePos x="0" y="0"/>
                <wp:positionH relativeFrom="column">
                  <wp:posOffset>2971800</wp:posOffset>
                </wp:positionH>
                <wp:positionV relativeFrom="paragraph">
                  <wp:posOffset>170815</wp:posOffset>
                </wp:positionV>
                <wp:extent cx="2743200" cy="5257800"/>
                <wp:effectExtent l="0" t="0" r="0" b="0"/>
                <wp:wrapSquare wrapText="bothSides"/>
                <wp:docPr id="29" name="Text Box 29"/>
                <wp:cNvGraphicFramePr/>
                <a:graphic xmlns:a="http://schemas.openxmlformats.org/drawingml/2006/main">
                  <a:graphicData uri="http://schemas.microsoft.com/office/word/2010/wordprocessingShape">
                    <wps:wsp>
                      <wps:cNvSpPr txBox="1"/>
                      <wps:spPr>
                        <a:xfrm>
                          <a:off x="0" y="0"/>
                          <a:ext cx="2743200" cy="5257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63BBE16" w14:textId="77777777" w:rsidR="008A4E72" w:rsidRPr="00111F0D" w:rsidRDefault="008A4E72" w:rsidP="008A4E72">
                            <w:pPr>
                              <w:rPr>
                                <w:rFonts w:eastAsia="Times New Roman" w:cs="Times New Roman"/>
                                <w:sz w:val="20"/>
                                <w:szCs w:val="20"/>
                              </w:rPr>
                            </w:pPr>
                            <w:r w:rsidRPr="00111F0D">
                              <w:rPr>
                                <w:rFonts w:eastAsia="Times New Roman" w:cs="Times New Roman"/>
                                <w:sz w:val="20"/>
                                <w:szCs w:val="20"/>
                              </w:rPr>
                              <w:t xml:space="preserve">Key Responsibilities </w:t>
                            </w:r>
                          </w:p>
                          <w:p w14:paraId="1CF83460" w14:textId="77777777" w:rsidR="008A4E72" w:rsidRPr="00111F0D" w:rsidRDefault="008A4E72" w:rsidP="008A4E72">
                            <w:pPr>
                              <w:rPr>
                                <w:rFonts w:eastAsia="Times New Roman" w:cs="Times New Roman"/>
                                <w:sz w:val="20"/>
                                <w:szCs w:val="20"/>
                              </w:rPr>
                            </w:pPr>
                          </w:p>
                          <w:p w14:paraId="78FE0D4E" w14:textId="77777777" w:rsidR="008A4E72" w:rsidRPr="00111F0D" w:rsidRDefault="008A4E72" w:rsidP="008A4E72">
                            <w:pPr>
                              <w:rPr>
                                <w:rFonts w:eastAsia="Times New Roman" w:cs="Times New Roman"/>
                                <w:sz w:val="20"/>
                                <w:szCs w:val="20"/>
                              </w:rPr>
                            </w:pPr>
                            <w:r w:rsidRPr="00111F0D">
                              <w:rPr>
                                <w:rFonts w:eastAsia="Times New Roman" w:cs="Times New Roman"/>
                                <w:sz w:val="20"/>
                                <w:szCs w:val="20"/>
                              </w:rPr>
                              <w:t xml:space="preserve">• Conducted customer needs assessments based functional needs, current and projected </w:t>
                            </w:r>
                            <w:proofErr w:type="gramStart"/>
                            <w:r w:rsidRPr="00111F0D">
                              <w:rPr>
                                <w:rFonts w:eastAsia="Times New Roman" w:cs="Times New Roman"/>
                                <w:sz w:val="20"/>
                                <w:szCs w:val="20"/>
                              </w:rPr>
                              <w:t>work flow</w:t>
                            </w:r>
                            <w:proofErr w:type="gramEnd"/>
                            <w:r w:rsidRPr="00111F0D">
                              <w:rPr>
                                <w:rFonts w:eastAsia="Times New Roman" w:cs="Times New Roman"/>
                                <w:sz w:val="20"/>
                                <w:szCs w:val="20"/>
                              </w:rPr>
                              <w:t xml:space="preserve">, space and performance requirements, and potential furniture selections. </w:t>
                            </w:r>
                          </w:p>
                          <w:p w14:paraId="45515FA6" w14:textId="77777777" w:rsidR="008A4E72" w:rsidRPr="00111F0D" w:rsidRDefault="008A4E72" w:rsidP="008A4E72">
                            <w:pPr>
                              <w:rPr>
                                <w:rFonts w:eastAsia="Times New Roman" w:cs="Times New Roman"/>
                                <w:sz w:val="20"/>
                                <w:szCs w:val="20"/>
                              </w:rPr>
                            </w:pPr>
                          </w:p>
                          <w:p w14:paraId="5DCF35F3" w14:textId="77777777" w:rsidR="008A4E72" w:rsidRPr="00111F0D" w:rsidRDefault="008A4E72" w:rsidP="008A4E72">
                            <w:pPr>
                              <w:rPr>
                                <w:rFonts w:eastAsia="Times New Roman" w:cs="Times New Roman"/>
                                <w:sz w:val="20"/>
                                <w:szCs w:val="20"/>
                              </w:rPr>
                            </w:pPr>
                            <w:r w:rsidRPr="00111F0D">
                              <w:rPr>
                                <w:rFonts w:eastAsia="Times New Roman" w:cs="Times New Roman"/>
                                <w:sz w:val="20"/>
                                <w:szCs w:val="20"/>
                              </w:rPr>
                              <w:t xml:space="preserve">• Developed furniture space options based on users’ program of requirements and created 2D and 3D drawings. </w:t>
                            </w:r>
                          </w:p>
                          <w:p w14:paraId="71559287" w14:textId="77777777" w:rsidR="008A4E72" w:rsidRPr="00111F0D" w:rsidRDefault="008A4E72" w:rsidP="008A4E72">
                            <w:pPr>
                              <w:rPr>
                                <w:rFonts w:eastAsia="Times New Roman" w:cs="Times New Roman"/>
                                <w:sz w:val="20"/>
                                <w:szCs w:val="20"/>
                              </w:rPr>
                            </w:pPr>
                          </w:p>
                          <w:p w14:paraId="7AE32A6B" w14:textId="77777777" w:rsidR="008A4E72" w:rsidRPr="00111F0D" w:rsidRDefault="008A4E72" w:rsidP="008A4E72">
                            <w:pPr>
                              <w:rPr>
                                <w:rFonts w:eastAsia="Times New Roman" w:cs="Times New Roman"/>
                                <w:sz w:val="20"/>
                                <w:szCs w:val="20"/>
                              </w:rPr>
                            </w:pPr>
                            <w:r w:rsidRPr="00111F0D">
                              <w:rPr>
                                <w:rFonts w:eastAsia="Times New Roman" w:cs="Times New Roman"/>
                                <w:sz w:val="20"/>
                                <w:szCs w:val="20"/>
                              </w:rPr>
                              <w:t xml:space="preserve">• Coordinated and facilitated stakeholder meetings that included discussions on initial layouts, revisions, interior finishes, interior furniture finishes and final presentation documents. </w:t>
                            </w:r>
                          </w:p>
                          <w:p w14:paraId="77DF41EE" w14:textId="77777777" w:rsidR="008A4E72" w:rsidRPr="00111F0D" w:rsidRDefault="008A4E72" w:rsidP="008A4E72">
                            <w:pPr>
                              <w:rPr>
                                <w:rFonts w:eastAsia="Times New Roman" w:cs="Times New Roman"/>
                                <w:sz w:val="20"/>
                                <w:szCs w:val="20"/>
                              </w:rPr>
                            </w:pPr>
                          </w:p>
                          <w:p w14:paraId="4AF1396D" w14:textId="77777777" w:rsidR="008A4E72" w:rsidRPr="00111F0D" w:rsidRDefault="008A4E72" w:rsidP="008A4E72">
                            <w:pPr>
                              <w:rPr>
                                <w:rFonts w:eastAsia="Times New Roman" w:cs="Times New Roman"/>
                                <w:sz w:val="20"/>
                                <w:szCs w:val="20"/>
                              </w:rPr>
                            </w:pPr>
                            <w:r w:rsidRPr="00111F0D">
                              <w:rPr>
                                <w:rFonts w:eastAsia="Times New Roman" w:cs="Times New Roman"/>
                                <w:sz w:val="20"/>
                                <w:szCs w:val="20"/>
                              </w:rPr>
                              <w:t>• Created generic bills of materials, developed furniture specifications and bid pricing sheets.</w:t>
                            </w:r>
                          </w:p>
                          <w:p w14:paraId="2334EF14" w14:textId="77777777" w:rsidR="008A4E72" w:rsidRPr="00111F0D" w:rsidRDefault="008A4E72" w:rsidP="008A4E72">
                            <w:pPr>
                              <w:rPr>
                                <w:rFonts w:eastAsia="Times New Roman" w:cs="Times New Roman"/>
                                <w:sz w:val="20"/>
                                <w:szCs w:val="20"/>
                              </w:rPr>
                            </w:pPr>
                          </w:p>
                          <w:p w14:paraId="40C49BFF" w14:textId="77777777" w:rsidR="008A4E72" w:rsidRPr="00111F0D" w:rsidRDefault="008A4E72" w:rsidP="008A4E72">
                            <w:pPr>
                              <w:rPr>
                                <w:rFonts w:eastAsia="Times New Roman" w:cs="Times New Roman"/>
                                <w:sz w:val="20"/>
                                <w:szCs w:val="20"/>
                              </w:rPr>
                            </w:pPr>
                            <w:r w:rsidRPr="00111F0D">
                              <w:rPr>
                                <w:rFonts w:eastAsia="Times New Roman" w:cs="Times New Roman"/>
                                <w:sz w:val="20"/>
                                <w:szCs w:val="20"/>
                              </w:rPr>
                              <w:t xml:space="preserve">• </w:t>
                            </w:r>
                            <w:proofErr w:type="gramStart"/>
                            <w:r w:rsidRPr="00111F0D">
                              <w:rPr>
                                <w:rFonts w:eastAsia="Times New Roman" w:cs="Times New Roman"/>
                                <w:sz w:val="20"/>
                                <w:szCs w:val="20"/>
                              </w:rPr>
                              <w:t>Provided</w:t>
                            </w:r>
                            <w:proofErr w:type="gramEnd"/>
                            <w:r w:rsidRPr="00111F0D">
                              <w:rPr>
                                <w:rFonts w:eastAsia="Times New Roman" w:cs="Times New Roman"/>
                                <w:sz w:val="20"/>
                                <w:szCs w:val="20"/>
                              </w:rPr>
                              <w:t xml:space="preserve"> furniture and finish options to owner for review and created furniture and finish selection boards. </w:t>
                            </w:r>
                          </w:p>
                          <w:p w14:paraId="51A15549" w14:textId="77777777" w:rsidR="008A4E72" w:rsidRPr="00111F0D" w:rsidRDefault="008A4E72" w:rsidP="008A4E72">
                            <w:pPr>
                              <w:rPr>
                                <w:rFonts w:eastAsia="Times New Roman" w:cs="Times New Roman"/>
                                <w:sz w:val="20"/>
                                <w:szCs w:val="20"/>
                              </w:rPr>
                            </w:pPr>
                          </w:p>
                          <w:p w14:paraId="3551AE95" w14:textId="77777777" w:rsidR="008A4E72" w:rsidRPr="00111F0D" w:rsidRDefault="008A4E72" w:rsidP="008A4E72">
                            <w:pPr>
                              <w:rPr>
                                <w:rFonts w:eastAsia="Times New Roman" w:cs="Times New Roman"/>
                                <w:sz w:val="20"/>
                                <w:szCs w:val="20"/>
                              </w:rPr>
                            </w:pPr>
                            <w:r w:rsidRPr="00111F0D">
                              <w:rPr>
                                <w:rFonts w:eastAsia="Times New Roman" w:cs="Times New Roman"/>
                                <w:sz w:val="20"/>
                                <w:szCs w:val="20"/>
                              </w:rPr>
                              <w:t xml:space="preserve">• Reviewed </w:t>
                            </w:r>
                            <w:proofErr w:type="gramStart"/>
                            <w:r w:rsidRPr="00111F0D">
                              <w:rPr>
                                <w:rFonts w:eastAsia="Times New Roman" w:cs="Times New Roman"/>
                                <w:sz w:val="20"/>
                                <w:szCs w:val="20"/>
                              </w:rPr>
                              <w:t>furniture bidding</w:t>
                            </w:r>
                            <w:proofErr w:type="gramEnd"/>
                            <w:r w:rsidRPr="00111F0D">
                              <w:rPr>
                                <w:rFonts w:eastAsia="Times New Roman" w:cs="Times New Roman"/>
                                <w:sz w:val="20"/>
                                <w:szCs w:val="20"/>
                              </w:rPr>
                              <w:t xml:space="preserve"> documents and made recommendations to maximize value and functionality for the owner.</w:t>
                            </w:r>
                          </w:p>
                          <w:p w14:paraId="19A35489" w14:textId="77777777" w:rsidR="008A4E72" w:rsidRPr="00111F0D" w:rsidRDefault="008A4E72" w:rsidP="008A4E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44" type="#_x0000_t202" style="position:absolute;margin-left:234pt;margin-top:13.45pt;width:3in;height:41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" filled="f" stroked="f">
                <v:textbox>
                  <w:txbxContent>
                    <w:p w14:paraId="663BBE16" w14:textId="77777777" w:rsidR="008A4E72" w:rsidRPr="00111F0D" w:rsidRDefault="008A4E72" w:rsidP="008A4E72">
                      <w:pPr>
                        <w:rPr>
                          <w:rFonts w:eastAsia="Times New Roman" w:cs="Times New Roman"/>
                          <w:sz w:val="20"/>
                          <w:szCs w:val="20"/>
                        </w:rPr>
                      </w:pPr>
                      <w:r w:rsidRPr="00111F0D">
                        <w:rPr>
                          <w:rFonts w:eastAsia="Times New Roman" w:cs="Times New Roman"/>
                          <w:sz w:val="20"/>
                          <w:szCs w:val="20"/>
                        </w:rPr>
                        <w:t xml:space="preserve">Key Responsibilities </w:t>
                      </w:r>
                    </w:p>
                    <w:p w14:paraId="1CF83460" w14:textId="77777777" w:rsidR="008A4E72" w:rsidRPr="00111F0D" w:rsidRDefault="008A4E72" w:rsidP="008A4E72">
                      <w:pPr>
                        <w:rPr>
                          <w:rFonts w:eastAsia="Times New Roman" w:cs="Times New Roman"/>
                          <w:sz w:val="20"/>
                          <w:szCs w:val="20"/>
                        </w:rPr>
                      </w:pPr>
                    </w:p>
                    <w:p w14:paraId="78FE0D4E" w14:textId="77777777" w:rsidR="008A4E72" w:rsidRPr="00111F0D" w:rsidRDefault="008A4E72" w:rsidP="008A4E72">
                      <w:pPr>
                        <w:rPr>
                          <w:rFonts w:eastAsia="Times New Roman" w:cs="Times New Roman"/>
                          <w:sz w:val="20"/>
                          <w:szCs w:val="20"/>
                        </w:rPr>
                      </w:pPr>
                      <w:r w:rsidRPr="00111F0D">
                        <w:rPr>
                          <w:rFonts w:eastAsia="Times New Roman" w:cs="Times New Roman"/>
                          <w:sz w:val="20"/>
                          <w:szCs w:val="20"/>
                        </w:rPr>
                        <w:t xml:space="preserve">• Conducted customer needs assessments based functional needs, current and projected </w:t>
                      </w:r>
                      <w:proofErr w:type="gramStart"/>
                      <w:r w:rsidRPr="00111F0D">
                        <w:rPr>
                          <w:rFonts w:eastAsia="Times New Roman" w:cs="Times New Roman"/>
                          <w:sz w:val="20"/>
                          <w:szCs w:val="20"/>
                        </w:rPr>
                        <w:t>work flow</w:t>
                      </w:r>
                      <w:proofErr w:type="gramEnd"/>
                      <w:r w:rsidRPr="00111F0D">
                        <w:rPr>
                          <w:rFonts w:eastAsia="Times New Roman" w:cs="Times New Roman"/>
                          <w:sz w:val="20"/>
                          <w:szCs w:val="20"/>
                        </w:rPr>
                        <w:t xml:space="preserve">, space and performance requirements, and potential furniture selections. </w:t>
                      </w:r>
                    </w:p>
                    <w:p w14:paraId="45515FA6" w14:textId="77777777" w:rsidR="008A4E72" w:rsidRPr="00111F0D" w:rsidRDefault="008A4E72" w:rsidP="008A4E72">
                      <w:pPr>
                        <w:rPr>
                          <w:rFonts w:eastAsia="Times New Roman" w:cs="Times New Roman"/>
                          <w:sz w:val="20"/>
                          <w:szCs w:val="20"/>
                        </w:rPr>
                      </w:pPr>
                    </w:p>
                    <w:p w14:paraId="5DCF35F3" w14:textId="77777777" w:rsidR="008A4E72" w:rsidRPr="00111F0D" w:rsidRDefault="008A4E72" w:rsidP="008A4E72">
                      <w:pPr>
                        <w:rPr>
                          <w:rFonts w:eastAsia="Times New Roman" w:cs="Times New Roman"/>
                          <w:sz w:val="20"/>
                          <w:szCs w:val="20"/>
                        </w:rPr>
                      </w:pPr>
                      <w:r w:rsidRPr="00111F0D">
                        <w:rPr>
                          <w:rFonts w:eastAsia="Times New Roman" w:cs="Times New Roman"/>
                          <w:sz w:val="20"/>
                          <w:szCs w:val="20"/>
                        </w:rPr>
                        <w:t xml:space="preserve">• Developed furniture space options based on users’ program of requirements and created 2D and 3D drawings. </w:t>
                      </w:r>
                    </w:p>
                    <w:p w14:paraId="71559287" w14:textId="77777777" w:rsidR="008A4E72" w:rsidRPr="00111F0D" w:rsidRDefault="008A4E72" w:rsidP="008A4E72">
                      <w:pPr>
                        <w:rPr>
                          <w:rFonts w:eastAsia="Times New Roman" w:cs="Times New Roman"/>
                          <w:sz w:val="20"/>
                          <w:szCs w:val="20"/>
                        </w:rPr>
                      </w:pPr>
                    </w:p>
                    <w:p w14:paraId="7AE32A6B" w14:textId="77777777" w:rsidR="008A4E72" w:rsidRPr="00111F0D" w:rsidRDefault="008A4E72" w:rsidP="008A4E72">
                      <w:pPr>
                        <w:rPr>
                          <w:rFonts w:eastAsia="Times New Roman" w:cs="Times New Roman"/>
                          <w:sz w:val="20"/>
                          <w:szCs w:val="20"/>
                        </w:rPr>
                      </w:pPr>
                      <w:r w:rsidRPr="00111F0D">
                        <w:rPr>
                          <w:rFonts w:eastAsia="Times New Roman" w:cs="Times New Roman"/>
                          <w:sz w:val="20"/>
                          <w:szCs w:val="20"/>
                        </w:rPr>
                        <w:t xml:space="preserve">• Coordinated and facilitated stakeholder meetings that included discussions on initial layouts, revisions, interior finishes, interior furniture finishes and final presentation documents. </w:t>
                      </w:r>
                    </w:p>
                    <w:p w14:paraId="77DF41EE" w14:textId="77777777" w:rsidR="008A4E72" w:rsidRPr="00111F0D" w:rsidRDefault="008A4E72" w:rsidP="008A4E72">
                      <w:pPr>
                        <w:rPr>
                          <w:rFonts w:eastAsia="Times New Roman" w:cs="Times New Roman"/>
                          <w:sz w:val="20"/>
                          <w:szCs w:val="20"/>
                        </w:rPr>
                      </w:pPr>
                    </w:p>
                    <w:p w14:paraId="4AF1396D" w14:textId="77777777" w:rsidR="008A4E72" w:rsidRPr="00111F0D" w:rsidRDefault="008A4E72" w:rsidP="008A4E72">
                      <w:pPr>
                        <w:rPr>
                          <w:rFonts w:eastAsia="Times New Roman" w:cs="Times New Roman"/>
                          <w:sz w:val="20"/>
                          <w:szCs w:val="20"/>
                        </w:rPr>
                      </w:pPr>
                      <w:r w:rsidRPr="00111F0D">
                        <w:rPr>
                          <w:rFonts w:eastAsia="Times New Roman" w:cs="Times New Roman"/>
                          <w:sz w:val="20"/>
                          <w:szCs w:val="20"/>
                        </w:rPr>
                        <w:t>• Created generic bills of materials, developed furniture specifications and bid pricing sheets.</w:t>
                      </w:r>
                    </w:p>
                    <w:p w14:paraId="2334EF14" w14:textId="77777777" w:rsidR="008A4E72" w:rsidRPr="00111F0D" w:rsidRDefault="008A4E72" w:rsidP="008A4E72">
                      <w:pPr>
                        <w:rPr>
                          <w:rFonts w:eastAsia="Times New Roman" w:cs="Times New Roman"/>
                          <w:sz w:val="20"/>
                          <w:szCs w:val="20"/>
                        </w:rPr>
                      </w:pPr>
                    </w:p>
                    <w:p w14:paraId="40C49BFF" w14:textId="77777777" w:rsidR="008A4E72" w:rsidRPr="00111F0D" w:rsidRDefault="008A4E72" w:rsidP="008A4E72">
                      <w:pPr>
                        <w:rPr>
                          <w:rFonts w:eastAsia="Times New Roman" w:cs="Times New Roman"/>
                          <w:sz w:val="20"/>
                          <w:szCs w:val="20"/>
                        </w:rPr>
                      </w:pPr>
                      <w:r w:rsidRPr="00111F0D">
                        <w:rPr>
                          <w:rFonts w:eastAsia="Times New Roman" w:cs="Times New Roman"/>
                          <w:sz w:val="20"/>
                          <w:szCs w:val="20"/>
                        </w:rPr>
                        <w:t xml:space="preserve">• </w:t>
                      </w:r>
                      <w:proofErr w:type="gramStart"/>
                      <w:r w:rsidRPr="00111F0D">
                        <w:rPr>
                          <w:rFonts w:eastAsia="Times New Roman" w:cs="Times New Roman"/>
                          <w:sz w:val="20"/>
                          <w:szCs w:val="20"/>
                        </w:rPr>
                        <w:t>Provided</w:t>
                      </w:r>
                      <w:proofErr w:type="gramEnd"/>
                      <w:r w:rsidRPr="00111F0D">
                        <w:rPr>
                          <w:rFonts w:eastAsia="Times New Roman" w:cs="Times New Roman"/>
                          <w:sz w:val="20"/>
                          <w:szCs w:val="20"/>
                        </w:rPr>
                        <w:t xml:space="preserve"> furniture and finish options to owner for review and created furniture and finish selection boards. </w:t>
                      </w:r>
                    </w:p>
                    <w:p w14:paraId="51A15549" w14:textId="77777777" w:rsidR="008A4E72" w:rsidRPr="00111F0D" w:rsidRDefault="008A4E72" w:rsidP="008A4E72">
                      <w:pPr>
                        <w:rPr>
                          <w:rFonts w:eastAsia="Times New Roman" w:cs="Times New Roman"/>
                          <w:sz w:val="20"/>
                          <w:szCs w:val="20"/>
                        </w:rPr>
                      </w:pPr>
                    </w:p>
                    <w:p w14:paraId="3551AE95" w14:textId="77777777" w:rsidR="008A4E72" w:rsidRPr="00111F0D" w:rsidRDefault="008A4E72" w:rsidP="008A4E72">
                      <w:pPr>
                        <w:rPr>
                          <w:rFonts w:eastAsia="Times New Roman" w:cs="Times New Roman"/>
                          <w:sz w:val="20"/>
                          <w:szCs w:val="20"/>
                        </w:rPr>
                      </w:pPr>
                      <w:r w:rsidRPr="00111F0D">
                        <w:rPr>
                          <w:rFonts w:eastAsia="Times New Roman" w:cs="Times New Roman"/>
                          <w:sz w:val="20"/>
                          <w:szCs w:val="20"/>
                        </w:rPr>
                        <w:t xml:space="preserve">• Reviewed </w:t>
                      </w:r>
                      <w:proofErr w:type="gramStart"/>
                      <w:r w:rsidRPr="00111F0D">
                        <w:rPr>
                          <w:rFonts w:eastAsia="Times New Roman" w:cs="Times New Roman"/>
                          <w:sz w:val="20"/>
                          <w:szCs w:val="20"/>
                        </w:rPr>
                        <w:t>furniture bidding</w:t>
                      </w:r>
                      <w:proofErr w:type="gramEnd"/>
                      <w:r w:rsidRPr="00111F0D">
                        <w:rPr>
                          <w:rFonts w:eastAsia="Times New Roman" w:cs="Times New Roman"/>
                          <w:sz w:val="20"/>
                          <w:szCs w:val="20"/>
                        </w:rPr>
                        <w:t xml:space="preserve"> documents and made recommendations to maximize value and functionality for the owner.</w:t>
                      </w:r>
                    </w:p>
                    <w:p w14:paraId="19A35489" w14:textId="77777777" w:rsidR="008A4E72" w:rsidRPr="00111F0D" w:rsidRDefault="008A4E72" w:rsidP="008A4E72"/>
                  </w:txbxContent>
                </v:textbox>
                <w10:wrap type="square"/>
              </v:shape>
            </w:pict>
          </mc:Fallback>
        </mc:AlternateContent>
      </w:r>
      <w:r w:rsidRPr="008A4E72">
        <w:rPr>
          <w:noProof/>
        </w:rPr>
        <mc:AlternateContent>
          <mc:Choice Requires="wps">
            <w:drawing>
              <wp:anchor distT="0" distB="0" distL="114300" distR="114300" simplePos="0" relativeHeight="251711488" behindDoc="0" locked="0" layoutInCell="1" allowOverlap="1" wp14:anchorId="67DF5431" wp14:editId="1D0A609C">
                <wp:simplePos x="0" y="0"/>
                <wp:positionH relativeFrom="column">
                  <wp:posOffset>-114300</wp:posOffset>
                </wp:positionH>
                <wp:positionV relativeFrom="paragraph">
                  <wp:posOffset>170815</wp:posOffset>
                </wp:positionV>
                <wp:extent cx="2400300" cy="4229100"/>
                <wp:effectExtent l="0" t="0" r="0" b="12700"/>
                <wp:wrapSquare wrapText="bothSides"/>
                <wp:docPr id="30" name="Text Box 30"/>
                <wp:cNvGraphicFramePr/>
                <a:graphic xmlns:a="http://schemas.openxmlformats.org/drawingml/2006/main">
                  <a:graphicData uri="http://schemas.microsoft.com/office/word/2010/wordprocessingShape">
                    <wps:wsp>
                      <wps:cNvSpPr txBox="1"/>
                      <wps:spPr>
                        <a:xfrm>
                          <a:off x="0" y="0"/>
                          <a:ext cx="2400300" cy="4229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4AED1E" w14:textId="77777777" w:rsidR="008A4E72" w:rsidRPr="00A663F7" w:rsidRDefault="008A4E72" w:rsidP="008A4E72">
                            <w:pPr>
                              <w:rPr>
                                <w:rFonts w:eastAsia="Times New Roman" w:cs="Times New Roman"/>
                                <w:sz w:val="20"/>
                                <w:szCs w:val="20"/>
                              </w:rPr>
                            </w:pPr>
                            <w:proofErr w:type="spellStart"/>
                            <w:r w:rsidRPr="00A663F7">
                              <w:rPr>
                                <w:rFonts w:eastAsia="Times New Roman" w:cs="Times New Roman"/>
                                <w:sz w:val="20"/>
                                <w:szCs w:val="20"/>
                              </w:rPr>
                              <w:t>Procon</w:t>
                            </w:r>
                            <w:proofErr w:type="spellEnd"/>
                            <w:r w:rsidRPr="00A663F7">
                              <w:rPr>
                                <w:rFonts w:eastAsia="Times New Roman" w:cs="Times New Roman"/>
                                <w:sz w:val="20"/>
                                <w:szCs w:val="20"/>
                              </w:rPr>
                              <w:t xml:space="preserve"> provided a range of space planning and interior design services for private doctors’ practices, emergency room, executive offices and administrative office complex. </w:t>
                            </w:r>
                          </w:p>
                          <w:p w14:paraId="5A7765AC" w14:textId="77777777" w:rsidR="008A4E72" w:rsidRPr="00A663F7" w:rsidRDefault="008A4E72" w:rsidP="008A4E72">
                            <w:pPr>
                              <w:rPr>
                                <w:rFonts w:eastAsia="Times New Roman" w:cs="Times New Roman"/>
                                <w:sz w:val="20"/>
                                <w:szCs w:val="20"/>
                              </w:rPr>
                            </w:pPr>
                          </w:p>
                          <w:p w14:paraId="31846628" w14:textId="77777777" w:rsidR="008A4E72" w:rsidRPr="00A663F7" w:rsidRDefault="008A4E72" w:rsidP="008A4E72">
                            <w:pPr>
                              <w:rPr>
                                <w:rFonts w:eastAsia="Times New Roman" w:cs="Times New Roman"/>
                                <w:sz w:val="20"/>
                                <w:szCs w:val="20"/>
                              </w:rPr>
                            </w:pPr>
                            <w:r w:rsidRPr="00A663F7">
                              <w:rPr>
                                <w:rFonts w:eastAsia="Times New Roman" w:cs="Times New Roman"/>
                                <w:sz w:val="20"/>
                                <w:szCs w:val="20"/>
                              </w:rPr>
                              <w:t xml:space="preserve">Greater Baltimore Medical Center (GBMC) is a hospital complex in the suburbs of Baltimore Maryland that serves 27,000 inpatients a year and over 60,000 emergency room visits. The project included the renovation of multiple spaces throughout the hospital facility. </w:t>
                            </w:r>
                          </w:p>
                          <w:p w14:paraId="3F4FCADF" w14:textId="77777777" w:rsidR="008A4E72" w:rsidRPr="00A663F7" w:rsidRDefault="008A4E72" w:rsidP="008A4E72">
                            <w:pPr>
                              <w:rPr>
                                <w:rFonts w:eastAsia="Times New Roman" w:cs="Times New Roman"/>
                                <w:sz w:val="20"/>
                                <w:szCs w:val="20"/>
                              </w:rPr>
                            </w:pPr>
                          </w:p>
                          <w:p w14:paraId="7326ABA5" w14:textId="77777777" w:rsidR="008A4E72" w:rsidRPr="00A663F7" w:rsidRDefault="008A4E72" w:rsidP="008A4E72">
                            <w:pPr>
                              <w:rPr>
                                <w:rFonts w:eastAsia="Times New Roman" w:cs="Times New Roman"/>
                                <w:sz w:val="20"/>
                                <w:szCs w:val="20"/>
                              </w:rPr>
                            </w:pPr>
                            <w:r w:rsidRPr="00A663F7">
                              <w:rPr>
                                <w:rFonts w:eastAsia="Times New Roman" w:cs="Times New Roman"/>
                                <w:sz w:val="20"/>
                                <w:szCs w:val="20"/>
                              </w:rPr>
                              <w:t xml:space="preserve">Work included developing needs assessments, space planning, and furniture specification and management for this health care facility. </w:t>
                            </w:r>
                            <w:proofErr w:type="gramStart"/>
                            <w:r w:rsidRPr="00A663F7">
                              <w:rPr>
                                <w:rFonts w:eastAsia="Times New Roman" w:cs="Times New Roman"/>
                                <w:sz w:val="20"/>
                                <w:szCs w:val="20"/>
                              </w:rPr>
                              <w:t>Development of interior design standards program for facility, as well as comprehensive planning and interior design services for administrative office building and private doctor’s practices, and executive unit.</w:t>
                            </w:r>
                            <w:proofErr w:type="gramEnd"/>
                          </w:p>
                          <w:p w14:paraId="2D93C297" w14:textId="77777777" w:rsidR="008A4E72" w:rsidRDefault="008A4E72" w:rsidP="008A4E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45" type="#_x0000_t202" style="position:absolute;margin-left:-8.95pt;margin-top:13.45pt;width:189pt;height:33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" filled="f" stroked="f">
                <v:textbox>
                  <w:txbxContent>
                    <w:p w14:paraId="494AED1E" w14:textId="77777777" w:rsidR="008A4E72" w:rsidRPr="00A663F7" w:rsidRDefault="008A4E72" w:rsidP="008A4E72">
                      <w:pPr>
                        <w:rPr>
                          <w:rFonts w:eastAsia="Times New Roman" w:cs="Times New Roman"/>
                          <w:sz w:val="20"/>
                          <w:szCs w:val="20"/>
                        </w:rPr>
                      </w:pPr>
                      <w:proofErr w:type="spellStart"/>
                      <w:r w:rsidRPr="00A663F7">
                        <w:rPr>
                          <w:rFonts w:eastAsia="Times New Roman" w:cs="Times New Roman"/>
                          <w:sz w:val="20"/>
                          <w:szCs w:val="20"/>
                        </w:rPr>
                        <w:t>Procon</w:t>
                      </w:r>
                      <w:proofErr w:type="spellEnd"/>
                      <w:r w:rsidRPr="00A663F7">
                        <w:rPr>
                          <w:rFonts w:eastAsia="Times New Roman" w:cs="Times New Roman"/>
                          <w:sz w:val="20"/>
                          <w:szCs w:val="20"/>
                        </w:rPr>
                        <w:t xml:space="preserve"> provided a range of space planning and interior design services for private doctors’ practices, emergency room, executive offices and administrative office complex. </w:t>
                      </w:r>
                    </w:p>
                    <w:p w14:paraId="5A7765AC" w14:textId="77777777" w:rsidR="008A4E72" w:rsidRPr="00A663F7" w:rsidRDefault="008A4E72" w:rsidP="008A4E72">
                      <w:pPr>
                        <w:rPr>
                          <w:rFonts w:eastAsia="Times New Roman" w:cs="Times New Roman"/>
                          <w:sz w:val="20"/>
                          <w:szCs w:val="20"/>
                        </w:rPr>
                      </w:pPr>
                    </w:p>
                    <w:p w14:paraId="31846628" w14:textId="77777777" w:rsidR="008A4E72" w:rsidRPr="00A663F7" w:rsidRDefault="008A4E72" w:rsidP="008A4E72">
                      <w:pPr>
                        <w:rPr>
                          <w:rFonts w:eastAsia="Times New Roman" w:cs="Times New Roman"/>
                          <w:sz w:val="20"/>
                          <w:szCs w:val="20"/>
                        </w:rPr>
                      </w:pPr>
                      <w:r w:rsidRPr="00A663F7">
                        <w:rPr>
                          <w:rFonts w:eastAsia="Times New Roman" w:cs="Times New Roman"/>
                          <w:sz w:val="20"/>
                          <w:szCs w:val="20"/>
                        </w:rPr>
                        <w:t xml:space="preserve">Greater Baltimore Medical Center (GBMC) is a hospital complex in the suburbs of Baltimore Maryland that serves 27,000 inpatients a year and over 60,000 emergency room visits. The project included the renovation of multiple spaces throughout the hospital facility. </w:t>
                      </w:r>
                    </w:p>
                    <w:p w14:paraId="3F4FCADF" w14:textId="77777777" w:rsidR="008A4E72" w:rsidRPr="00A663F7" w:rsidRDefault="008A4E72" w:rsidP="008A4E72">
                      <w:pPr>
                        <w:rPr>
                          <w:rFonts w:eastAsia="Times New Roman" w:cs="Times New Roman"/>
                          <w:sz w:val="20"/>
                          <w:szCs w:val="20"/>
                        </w:rPr>
                      </w:pPr>
                    </w:p>
                    <w:p w14:paraId="7326ABA5" w14:textId="77777777" w:rsidR="008A4E72" w:rsidRPr="00A663F7" w:rsidRDefault="008A4E72" w:rsidP="008A4E72">
                      <w:pPr>
                        <w:rPr>
                          <w:rFonts w:eastAsia="Times New Roman" w:cs="Times New Roman"/>
                          <w:sz w:val="20"/>
                          <w:szCs w:val="20"/>
                        </w:rPr>
                      </w:pPr>
                      <w:r w:rsidRPr="00A663F7">
                        <w:rPr>
                          <w:rFonts w:eastAsia="Times New Roman" w:cs="Times New Roman"/>
                          <w:sz w:val="20"/>
                          <w:szCs w:val="20"/>
                        </w:rPr>
                        <w:t xml:space="preserve">Work included developing needs assessments, space planning, and furniture specification and management for this health care facility. </w:t>
                      </w:r>
                      <w:proofErr w:type="gramStart"/>
                      <w:r w:rsidRPr="00A663F7">
                        <w:rPr>
                          <w:rFonts w:eastAsia="Times New Roman" w:cs="Times New Roman"/>
                          <w:sz w:val="20"/>
                          <w:szCs w:val="20"/>
                        </w:rPr>
                        <w:t>Development of interior design standards program for facility, as well as comprehensive planning and interior design services for administrative office building and private doctor’s practices, and executive unit.</w:t>
                      </w:r>
                      <w:proofErr w:type="gramEnd"/>
                    </w:p>
                    <w:p w14:paraId="2D93C297" w14:textId="77777777" w:rsidR="008A4E72" w:rsidRDefault="008A4E72" w:rsidP="008A4E72"/>
                  </w:txbxContent>
                </v:textbox>
                <w10:wrap type="square"/>
              </v:shape>
            </w:pict>
          </mc:Fallback>
        </mc:AlternateContent>
      </w:r>
    </w:p>
    <w:p w14:paraId="72794A22" w14:textId="77777777" w:rsidR="008A4E72" w:rsidRPr="008A4E72" w:rsidRDefault="008A4E72" w:rsidP="008A4E72">
      <w:pPr>
        <w:tabs>
          <w:tab w:val="left" w:pos="1160"/>
        </w:tabs>
      </w:pPr>
    </w:p>
    <w:p w14:paraId="55374AA9" w14:textId="35E9CA59" w:rsidR="008A7417" w:rsidRPr="008A4E72" w:rsidRDefault="008A7417" w:rsidP="008A4E72">
      <w:pPr>
        <w:tabs>
          <w:tab w:val="left" w:pos="1160"/>
        </w:tabs>
        <w:sectPr w:rsidR="008A7417" w:rsidRPr="008A4E72" w:rsidSect="00481CC5">
          <w:pgSz w:w="12240" w:h="15840"/>
          <w:pgMar w:top="1440" w:right="1800" w:bottom="1440" w:left="1800" w:header="720" w:footer="720" w:gutter="0"/>
          <w:cols w:space="720"/>
          <w:docGrid w:linePitch="360"/>
        </w:sectPr>
      </w:pPr>
      <w:bookmarkStart w:id="0" w:name="_GoBack"/>
      <w:bookmarkEnd w:id="0"/>
    </w:p>
    <w:p w14:paraId="05084790" w14:textId="77777777" w:rsidR="008A7417" w:rsidRPr="008A4E72" w:rsidRDefault="008A7417"/>
    <w:sectPr w:rsidR="008A7417" w:rsidRPr="008A4E72" w:rsidSect="00481CC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C1AFB0" w14:textId="77777777" w:rsidR="008A4E72" w:rsidRDefault="008A4E72" w:rsidP="008A4E72">
      <w:r>
        <w:separator/>
      </w:r>
    </w:p>
  </w:endnote>
  <w:endnote w:type="continuationSeparator" w:id="0">
    <w:p w14:paraId="4AF2B77C" w14:textId="77777777" w:rsidR="008A4E72" w:rsidRDefault="008A4E72" w:rsidP="008A4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A8FD6" w14:textId="77777777" w:rsidR="008A4E72" w:rsidRPr="00481CC5" w:rsidRDefault="008A4E72" w:rsidP="008A4E72">
    <w:pPr>
      <w:rPr>
        <w:rFonts w:ascii="Times" w:eastAsia="Times New Roman" w:hAnsi="Times" w:cs="Times New Roman"/>
        <w:sz w:val="20"/>
        <w:szCs w:val="20"/>
      </w:rPr>
    </w:pPr>
    <w:r w:rsidRPr="00481CC5">
      <w:rPr>
        <w:rFonts w:ascii="Times" w:eastAsia="Times New Roman" w:hAnsi="Times" w:cs="Times New Roman"/>
        <w:sz w:val="20"/>
        <w:szCs w:val="20"/>
      </w:rPr>
      <w:t>1</w:t>
    </w:r>
    <w:r>
      <w:rPr>
        <w:rFonts w:ascii="Times" w:eastAsia="Times New Roman" w:hAnsi="Times" w:cs="Times New Roman"/>
        <w:sz w:val="20"/>
        <w:szCs w:val="20"/>
      </w:rPr>
      <w:t xml:space="preserve">005 N. Glebe Road, Suite 325 - Arlington, VA 22201 - </w:t>
    </w:r>
    <w:proofErr w:type="gramStart"/>
    <w:r w:rsidRPr="00481CC5">
      <w:rPr>
        <w:rFonts w:ascii="Times" w:eastAsia="Times New Roman" w:hAnsi="Times" w:cs="Times New Roman"/>
        <w:sz w:val="20"/>
        <w:szCs w:val="20"/>
      </w:rPr>
      <w:t xml:space="preserve">703.527.7059 </w:t>
    </w:r>
    <w:r>
      <w:rPr>
        <w:rFonts w:ascii="Times" w:eastAsia="Times New Roman" w:hAnsi="Times" w:cs="Times New Roman"/>
        <w:sz w:val="20"/>
        <w:szCs w:val="20"/>
      </w:rPr>
      <w:t xml:space="preserve"> </w:t>
    </w:r>
    <w:r w:rsidRPr="00481CC5">
      <w:rPr>
        <w:rFonts w:ascii="Times" w:eastAsia="Times New Roman" w:hAnsi="Times" w:cs="Times New Roman"/>
        <w:sz w:val="20"/>
        <w:szCs w:val="20"/>
      </w:rPr>
      <w:t>proconconsulting.com</w:t>
    </w:r>
    <w:proofErr w:type="gramEnd"/>
  </w:p>
  <w:p w14:paraId="3CCCEF71" w14:textId="77777777" w:rsidR="008A4E72" w:rsidRDefault="008A4E72" w:rsidP="008A4E72"/>
  <w:p w14:paraId="64AD4043" w14:textId="77777777" w:rsidR="008A4E72" w:rsidRDefault="008A4E7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6E8078" w14:textId="77777777" w:rsidR="008A4E72" w:rsidRDefault="008A4E72" w:rsidP="008A4E72">
      <w:r>
        <w:separator/>
      </w:r>
    </w:p>
  </w:footnote>
  <w:footnote w:type="continuationSeparator" w:id="0">
    <w:p w14:paraId="735644B6" w14:textId="77777777" w:rsidR="008A4E72" w:rsidRDefault="008A4E72" w:rsidP="008A4E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542"/>
    <w:rsid w:val="00111F0D"/>
    <w:rsid w:val="0014012B"/>
    <w:rsid w:val="00481CC5"/>
    <w:rsid w:val="00772AA3"/>
    <w:rsid w:val="007D56B2"/>
    <w:rsid w:val="008A4E72"/>
    <w:rsid w:val="008A7417"/>
    <w:rsid w:val="008B5542"/>
    <w:rsid w:val="00D35E8F"/>
    <w:rsid w:val="00DB3376"/>
    <w:rsid w:val="00E46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7CF6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4E72"/>
    <w:pPr>
      <w:tabs>
        <w:tab w:val="center" w:pos="4320"/>
        <w:tab w:val="right" w:pos="8640"/>
      </w:tabs>
    </w:pPr>
  </w:style>
  <w:style w:type="character" w:customStyle="1" w:styleId="HeaderChar">
    <w:name w:val="Header Char"/>
    <w:basedOn w:val="DefaultParagraphFont"/>
    <w:link w:val="Header"/>
    <w:uiPriority w:val="99"/>
    <w:rsid w:val="008A4E72"/>
  </w:style>
  <w:style w:type="paragraph" w:styleId="Footer">
    <w:name w:val="footer"/>
    <w:basedOn w:val="Normal"/>
    <w:link w:val="FooterChar"/>
    <w:uiPriority w:val="99"/>
    <w:unhideWhenUsed/>
    <w:rsid w:val="008A4E72"/>
    <w:pPr>
      <w:tabs>
        <w:tab w:val="center" w:pos="4320"/>
        <w:tab w:val="right" w:pos="8640"/>
      </w:tabs>
    </w:pPr>
  </w:style>
  <w:style w:type="character" w:customStyle="1" w:styleId="FooterChar">
    <w:name w:val="Footer Char"/>
    <w:basedOn w:val="DefaultParagraphFont"/>
    <w:link w:val="Footer"/>
    <w:uiPriority w:val="99"/>
    <w:rsid w:val="008A4E7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4E72"/>
    <w:pPr>
      <w:tabs>
        <w:tab w:val="center" w:pos="4320"/>
        <w:tab w:val="right" w:pos="8640"/>
      </w:tabs>
    </w:pPr>
  </w:style>
  <w:style w:type="character" w:customStyle="1" w:styleId="HeaderChar">
    <w:name w:val="Header Char"/>
    <w:basedOn w:val="DefaultParagraphFont"/>
    <w:link w:val="Header"/>
    <w:uiPriority w:val="99"/>
    <w:rsid w:val="008A4E72"/>
  </w:style>
  <w:style w:type="paragraph" w:styleId="Footer">
    <w:name w:val="footer"/>
    <w:basedOn w:val="Normal"/>
    <w:link w:val="FooterChar"/>
    <w:uiPriority w:val="99"/>
    <w:unhideWhenUsed/>
    <w:rsid w:val="008A4E72"/>
    <w:pPr>
      <w:tabs>
        <w:tab w:val="center" w:pos="4320"/>
        <w:tab w:val="right" w:pos="8640"/>
      </w:tabs>
    </w:pPr>
  </w:style>
  <w:style w:type="character" w:customStyle="1" w:styleId="FooterChar">
    <w:name w:val="Footer Char"/>
    <w:basedOn w:val="DefaultParagraphFont"/>
    <w:link w:val="Footer"/>
    <w:uiPriority w:val="99"/>
    <w:rsid w:val="008A4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17117">
      <w:bodyDiv w:val="1"/>
      <w:marLeft w:val="0"/>
      <w:marRight w:val="0"/>
      <w:marTop w:val="0"/>
      <w:marBottom w:val="0"/>
      <w:divBdr>
        <w:top w:val="none" w:sz="0" w:space="0" w:color="auto"/>
        <w:left w:val="none" w:sz="0" w:space="0" w:color="auto"/>
        <w:bottom w:val="none" w:sz="0" w:space="0" w:color="auto"/>
        <w:right w:val="none" w:sz="0" w:space="0" w:color="auto"/>
      </w:divBdr>
    </w:div>
    <w:div w:id="205486127">
      <w:bodyDiv w:val="1"/>
      <w:marLeft w:val="0"/>
      <w:marRight w:val="0"/>
      <w:marTop w:val="0"/>
      <w:marBottom w:val="0"/>
      <w:divBdr>
        <w:top w:val="none" w:sz="0" w:space="0" w:color="auto"/>
        <w:left w:val="none" w:sz="0" w:space="0" w:color="auto"/>
        <w:bottom w:val="none" w:sz="0" w:space="0" w:color="auto"/>
        <w:right w:val="none" w:sz="0" w:space="0" w:color="auto"/>
      </w:divBdr>
    </w:div>
    <w:div w:id="458571593">
      <w:bodyDiv w:val="1"/>
      <w:marLeft w:val="0"/>
      <w:marRight w:val="0"/>
      <w:marTop w:val="0"/>
      <w:marBottom w:val="0"/>
      <w:divBdr>
        <w:top w:val="none" w:sz="0" w:space="0" w:color="auto"/>
        <w:left w:val="none" w:sz="0" w:space="0" w:color="auto"/>
        <w:bottom w:val="none" w:sz="0" w:space="0" w:color="auto"/>
        <w:right w:val="none" w:sz="0" w:space="0" w:color="auto"/>
      </w:divBdr>
    </w:div>
    <w:div w:id="931669043">
      <w:bodyDiv w:val="1"/>
      <w:marLeft w:val="0"/>
      <w:marRight w:val="0"/>
      <w:marTop w:val="0"/>
      <w:marBottom w:val="0"/>
      <w:divBdr>
        <w:top w:val="none" w:sz="0" w:space="0" w:color="auto"/>
        <w:left w:val="none" w:sz="0" w:space="0" w:color="auto"/>
        <w:bottom w:val="none" w:sz="0" w:space="0" w:color="auto"/>
        <w:right w:val="none" w:sz="0" w:space="0" w:color="auto"/>
      </w:divBdr>
    </w:div>
    <w:div w:id="965433058">
      <w:bodyDiv w:val="1"/>
      <w:marLeft w:val="0"/>
      <w:marRight w:val="0"/>
      <w:marTop w:val="0"/>
      <w:marBottom w:val="0"/>
      <w:divBdr>
        <w:top w:val="none" w:sz="0" w:space="0" w:color="auto"/>
        <w:left w:val="none" w:sz="0" w:space="0" w:color="auto"/>
        <w:bottom w:val="none" w:sz="0" w:space="0" w:color="auto"/>
        <w:right w:val="none" w:sz="0" w:space="0" w:color="auto"/>
      </w:divBdr>
    </w:div>
    <w:div w:id="1202281572">
      <w:bodyDiv w:val="1"/>
      <w:marLeft w:val="0"/>
      <w:marRight w:val="0"/>
      <w:marTop w:val="0"/>
      <w:marBottom w:val="0"/>
      <w:divBdr>
        <w:top w:val="none" w:sz="0" w:space="0" w:color="auto"/>
        <w:left w:val="none" w:sz="0" w:space="0" w:color="auto"/>
        <w:bottom w:val="none" w:sz="0" w:space="0" w:color="auto"/>
        <w:right w:val="none" w:sz="0" w:space="0" w:color="auto"/>
      </w:divBdr>
    </w:div>
    <w:div w:id="1358001639">
      <w:bodyDiv w:val="1"/>
      <w:marLeft w:val="0"/>
      <w:marRight w:val="0"/>
      <w:marTop w:val="0"/>
      <w:marBottom w:val="0"/>
      <w:divBdr>
        <w:top w:val="none" w:sz="0" w:space="0" w:color="auto"/>
        <w:left w:val="none" w:sz="0" w:space="0" w:color="auto"/>
        <w:bottom w:val="none" w:sz="0" w:space="0" w:color="auto"/>
        <w:right w:val="none" w:sz="0" w:space="0" w:color="auto"/>
      </w:divBdr>
    </w:div>
    <w:div w:id="1373337455">
      <w:bodyDiv w:val="1"/>
      <w:marLeft w:val="0"/>
      <w:marRight w:val="0"/>
      <w:marTop w:val="0"/>
      <w:marBottom w:val="0"/>
      <w:divBdr>
        <w:top w:val="none" w:sz="0" w:space="0" w:color="auto"/>
        <w:left w:val="none" w:sz="0" w:space="0" w:color="auto"/>
        <w:bottom w:val="none" w:sz="0" w:space="0" w:color="auto"/>
        <w:right w:val="none" w:sz="0" w:space="0" w:color="auto"/>
      </w:divBdr>
    </w:div>
    <w:div w:id="1394356465">
      <w:bodyDiv w:val="1"/>
      <w:marLeft w:val="0"/>
      <w:marRight w:val="0"/>
      <w:marTop w:val="0"/>
      <w:marBottom w:val="0"/>
      <w:divBdr>
        <w:top w:val="none" w:sz="0" w:space="0" w:color="auto"/>
        <w:left w:val="none" w:sz="0" w:space="0" w:color="auto"/>
        <w:bottom w:val="none" w:sz="0" w:space="0" w:color="auto"/>
        <w:right w:val="none" w:sz="0" w:space="0" w:color="auto"/>
      </w:divBdr>
    </w:div>
    <w:div w:id="1424031772">
      <w:bodyDiv w:val="1"/>
      <w:marLeft w:val="0"/>
      <w:marRight w:val="0"/>
      <w:marTop w:val="0"/>
      <w:marBottom w:val="0"/>
      <w:divBdr>
        <w:top w:val="none" w:sz="0" w:space="0" w:color="auto"/>
        <w:left w:val="none" w:sz="0" w:space="0" w:color="auto"/>
        <w:bottom w:val="none" w:sz="0" w:space="0" w:color="auto"/>
        <w:right w:val="none" w:sz="0" w:space="0" w:color="auto"/>
      </w:divBdr>
    </w:div>
    <w:div w:id="1561133469">
      <w:bodyDiv w:val="1"/>
      <w:marLeft w:val="0"/>
      <w:marRight w:val="0"/>
      <w:marTop w:val="0"/>
      <w:marBottom w:val="0"/>
      <w:divBdr>
        <w:top w:val="none" w:sz="0" w:space="0" w:color="auto"/>
        <w:left w:val="none" w:sz="0" w:space="0" w:color="auto"/>
        <w:bottom w:val="none" w:sz="0" w:space="0" w:color="auto"/>
        <w:right w:val="none" w:sz="0" w:space="0" w:color="auto"/>
      </w:divBdr>
    </w:div>
    <w:div w:id="17287248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12A6D-8BB6-5A46-BDC7-03B626FEF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10</Pages>
  <Words>115</Words>
  <Characters>662</Characters>
  <Application>Microsoft Macintosh Word</Application>
  <DocSecurity>0</DocSecurity>
  <Lines>5</Lines>
  <Paragraphs>1</Paragraphs>
  <ScaleCrop>false</ScaleCrop>
  <Company/>
  <LinksUpToDate>false</LinksUpToDate>
  <CharactersWithSpaces>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c:creator>
  <cp:keywords/>
  <dc:description/>
  <cp:lastModifiedBy>N</cp:lastModifiedBy>
  <cp:revision>4</cp:revision>
  <dcterms:created xsi:type="dcterms:W3CDTF">2015-03-12T20:38:00Z</dcterms:created>
  <dcterms:modified xsi:type="dcterms:W3CDTF">2015-03-16T15:58:00Z</dcterms:modified>
</cp:coreProperties>
</file>